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B55E8" w14:textId="77777777" w:rsidR="004C5FC8" w:rsidRDefault="004C5FC8" w:rsidP="004E72D4">
      <w:pPr>
        <w:pStyle w:val="NormlWeb"/>
        <w:spacing w:line="260" w:lineRule="atLeast"/>
        <w:jc w:val="center"/>
        <w:rPr>
          <w:rFonts w:ascii="Times New Roman" w:eastAsia="Times New Roman" w:hAnsi="Times New Roman"/>
          <w:b/>
          <w:szCs w:val="22"/>
          <w:lang w:eastAsia="hu-HU"/>
        </w:rPr>
      </w:pPr>
    </w:p>
    <w:p w14:paraId="7455DFA3" w14:textId="363797E7" w:rsidR="004E72D4" w:rsidRPr="004E72D4" w:rsidRDefault="004E72D4" w:rsidP="004E72D4">
      <w:pPr>
        <w:pStyle w:val="NormlWeb"/>
        <w:spacing w:line="260" w:lineRule="atLeast"/>
        <w:jc w:val="center"/>
        <w:rPr>
          <w:rFonts w:ascii="Times New Roman" w:eastAsia="Times New Roman" w:hAnsi="Times New Roman"/>
          <w:b/>
          <w:szCs w:val="22"/>
          <w:lang w:eastAsia="hu-HU"/>
        </w:rPr>
      </w:pPr>
      <w:r w:rsidRPr="004E72D4">
        <w:rPr>
          <w:rFonts w:ascii="Times New Roman" w:eastAsia="Times New Roman" w:hAnsi="Times New Roman"/>
          <w:b/>
          <w:szCs w:val="22"/>
          <w:lang w:eastAsia="hu-HU"/>
        </w:rPr>
        <w:t>MEGHATALMAZÁS A 2020. ÉVI RENDES KÖZGYŰLÉSRE</w:t>
      </w:r>
    </w:p>
    <w:p w14:paraId="1D7178A9" w14:textId="77777777" w:rsidR="004E72D4" w:rsidRPr="004E72D4" w:rsidRDefault="004E72D4" w:rsidP="004E72D4">
      <w:pPr>
        <w:pStyle w:val="NormlWeb"/>
        <w:spacing w:line="260" w:lineRule="atLeast"/>
        <w:jc w:val="center"/>
        <w:rPr>
          <w:rFonts w:ascii="Times New Roman" w:eastAsia="Times New Roman" w:hAnsi="Times New Roman"/>
          <w:b/>
          <w:szCs w:val="22"/>
          <w:lang w:eastAsia="hu-HU"/>
        </w:rPr>
      </w:pPr>
      <w:r w:rsidRPr="004E72D4">
        <w:rPr>
          <w:rFonts w:ascii="Times New Roman" w:eastAsia="Times New Roman" w:hAnsi="Times New Roman"/>
          <w:b/>
          <w:szCs w:val="22"/>
          <w:lang w:eastAsia="hu-HU"/>
        </w:rPr>
        <w:t>(magánszemély)</w:t>
      </w:r>
    </w:p>
    <w:p w14:paraId="252EBC65" w14:textId="77777777" w:rsidR="004E72D4" w:rsidRPr="004E72D4" w:rsidRDefault="004E72D4" w:rsidP="004E72D4">
      <w:pPr>
        <w:pStyle w:val="NormlWeb"/>
        <w:spacing w:line="260" w:lineRule="atLeast"/>
        <w:jc w:val="left"/>
        <w:rPr>
          <w:rFonts w:ascii="Times New Roman" w:eastAsia="Times New Roman" w:hAnsi="Times New Roman"/>
          <w:b/>
          <w:szCs w:val="22"/>
          <w:lang w:eastAsia="hu-HU"/>
        </w:rPr>
      </w:pPr>
    </w:p>
    <w:p w14:paraId="0CFE2FBC" w14:textId="77777777" w:rsidR="004E72D4" w:rsidRPr="004E72D4" w:rsidRDefault="004E72D4" w:rsidP="004E72D4">
      <w:pPr>
        <w:spacing w:line="280" w:lineRule="atLeast"/>
        <w:jc w:val="both"/>
        <w:rPr>
          <w:rFonts w:ascii="Times New Roman" w:eastAsia="Times New Roman" w:hAnsi="Times New Roman"/>
          <w:bCs/>
          <w:lang w:eastAsia="hu-HU"/>
        </w:rPr>
      </w:pPr>
      <w:r w:rsidRPr="004E72D4">
        <w:rPr>
          <w:rFonts w:ascii="Times New Roman" w:eastAsia="Times New Roman" w:hAnsi="Times New Roman"/>
          <w:bCs/>
          <w:lang w:eastAsia="hu-HU"/>
        </w:rPr>
        <w:t xml:space="preserve">Alulírott, </w:t>
      </w:r>
    </w:p>
    <w:p w14:paraId="0E79E5E3" w14:textId="77777777" w:rsidR="004E72D4" w:rsidRPr="004E72D4" w:rsidRDefault="004E72D4" w:rsidP="004E72D4">
      <w:pPr>
        <w:spacing w:line="280" w:lineRule="atLeast"/>
        <w:jc w:val="both"/>
        <w:rPr>
          <w:rFonts w:ascii="Times New Roman" w:eastAsia="Times New Roman" w:hAnsi="Times New Roman"/>
          <w:bCs/>
          <w:lang w:eastAsia="hu-HU"/>
        </w:rPr>
      </w:pPr>
    </w:p>
    <w:p w14:paraId="7574FDD8" w14:textId="77777777" w:rsidR="004E72D4" w:rsidRPr="004E72D4" w:rsidRDefault="004E72D4" w:rsidP="004E72D4">
      <w:pPr>
        <w:spacing w:line="280" w:lineRule="atLeast"/>
        <w:jc w:val="both"/>
        <w:rPr>
          <w:rFonts w:ascii="Times New Roman" w:eastAsia="Times New Roman" w:hAnsi="Times New Roman"/>
          <w:bCs/>
          <w:lang w:eastAsia="hu-HU"/>
        </w:rPr>
      </w:pPr>
      <w:r w:rsidRPr="004E72D4">
        <w:rPr>
          <w:rFonts w:ascii="Times New Roman" w:eastAsia="Times New Roman" w:hAnsi="Times New Roman"/>
          <w:bCs/>
          <w:lang w:eastAsia="hu-HU"/>
        </w:rPr>
        <w:t xml:space="preserve">NÉV: </w:t>
      </w:r>
      <w:r w:rsidRPr="004E72D4">
        <w:rPr>
          <w:rFonts w:ascii="Times New Roman" w:eastAsia="Times New Roman" w:hAnsi="Times New Roman"/>
          <w:bCs/>
          <w:lang w:eastAsia="hu-HU"/>
        </w:rPr>
        <w:tab/>
      </w:r>
      <w:r w:rsidRPr="004E72D4">
        <w:rPr>
          <w:rFonts w:ascii="Times New Roman" w:eastAsia="Times New Roman" w:hAnsi="Times New Roman"/>
          <w:bCs/>
          <w:lang w:eastAsia="hu-HU"/>
        </w:rPr>
        <w:tab/>
        <w:t>………………………………………………………………………………………….</w:t>
      </w:r>
    </w:p>
    <w:p w14:paraId="243B3325" w14:textId="77777777" w:rsidR="004E72D4" w:rsidRPr="004E72D4" w:rsidRDefault="004E72D4" w:rsidP="004E72D4">
      <w:pPr>
        <w:spacing w:line="280" w:lineRule="atLeast"/>
        <w:jc w:val="both"/>
        <w:rPr>
          <w:rFonts w:ascii="Times New Roman" w:eastAsia="Times New Roman" w:hAnsi="Times New Roman"/>
          <w:bCs/>
          <w:lang w:eastAsia="hu-HU"/>
        </w:rPr>
      </w:pPr>
      <w:r w:rsidRPr="004E72D4">
        <w:rPr>
          <w:rFonts w:ascii="Times New Roman" w:eastAsia="Times New Roman" w:hAnsi="Times New Roman"/>
          <w:bCs/>
          <w:lang w:eastAsia="hu-HU"/>
        </w:rPr>
        <w:t xml:space="preserve">LAKCÍM: </w:t>
      </w:r>
      <w:r w:rsidRPr="004E72D4">
        <w:rPr>
          <w:rFonts w:ascii="Times New Roman" w:eastAsia="Times New Roman" w:hAnsi="Times New Roman"/>
          <w:bCs/>
          <w:lang w:eastAsia="hu-HU"/>
        </w:rPr>
        <w:tab/>
        <w:t>………………………………………………………………………………………….</w:t>
      </w:r>
    </w:p>
    <w:p w14:paraId="0E25C6AB" w14:textId="77777777" w:rsidR="004E72D4" w:rsidRPr="004E72D4" w:rsidRDefault="004E72D4" w:rsidP="004E72D4">
      <w:pPr>
        <w:spacing w:line="280" w:lineRule="atLeast"/>
        <w:jc w:val="both"/>
        <w:rPr>
          <w:rFonts w:ascii="Times New Roman" w:eastAsia="Times New Roman" w:hAnsi="Times New Roman"/>
          <w:bCs/>
          <w:lang w:eastAsia="hu-HU"/>
        </w:rPr>
      </w:pPr>
      <w:r w:rsidRPr="004E72D4">
        <w:rPr>
          <w:rFonts w:ascii="Times New Roman" w:eastAsia="Times New Roman" w:hAnsi="Times New Roman"/>
          <w:bCs/>
          <w:lang w:eastAsia="hu-HU"/>
        </w:rPr>
        <w:t>EMAIL CÍM:</w:t>
      </w:r>
      <w:r w:rsidRPr="004E72D4">
        <w:rPr>
          <w:rFonts w:ascii="Times New Roman" w:eastAsia="Times New Roman" w:hAnsi="Times New Roman"/>
          <w:bCs/>
          <w:lang w:eastAsia="hu-HU"/>
        </w:rPr>
        <w:tab/>
        <w:t>………………………………………………………………………………………….</w:t>
      </w:r>
    </w:p>
    <w:p w14:paraId="5A4358C0" w14:textId="77777777" w:rsidR="004E72D4" w:rsidRPr="004E72D4" w:rsidRDefault="004E72D4" w:rsidP="004E72D4">
      <w:pPr>
        <w:spacing w:line="280" w:lineRule="atLeast"/>
        <w:jc w:val="both"/>
        <w:rPr>
          <w:rFonts w:ascii="Times New Roman" w:eastAsia="Times New Roman" w:hAnsi="Times New Roman"/>
          <w:bCs/>
          <w:lang w:eastAsia="hu-HU"/>
        </w:rPr>
      </w:pPr>
    </w:p>
    <w:p w14:paraId="64B0944A" w14:textId="77777777" w:rsidR="004E72D4" w:rsidRPr="004E72D4" w:rsidRDefault="004E72D4" w:rsidP="004E72D4">
      <w:pPr>
        <w:spacing w:line="280" w:lineRule="atLeast"/>
        <w:jc w:val="both"/>
        <w:rPr>
          <w:rFonts w:ascii="Times New Roman" w:eastAsia="Times New Roman" w:hAnsi="Times New Roman"/>
          <w:bCs/>
          <w:lang w:eastAsia="hu-HU"/>
        </w:rPr>
      </w:pPr>
      <w:r w:rsidRPr="004E72D4">
        <w:rPr>
          <w:rFonts w:ascii="Times New Roman" w:eastAsia="Times New Roman" w:hAnsi="Times New Roman"/>
          <w:bCs/>
          <w:lang w:eastAsia="hu-HU"/>
        </w:rPr>
        <w:t xml:space="preserve">mint a Graphisoft Park SE Ingatlanfejlesztő Európai Részvénytársaság (1031 Budapest, Záhony utca 7., Cg.: 01-20-000002, a továbbiakban: Társaság) részvénykönyvbe bejegyzett részvényese </w:t>
      </w:r>
    </w:p>
    <w:p w14:paraId="6535D337" w14:textId="77777777" w:rsidR="004E72D4" w:rsidRPr="004E72D4" w:rsidRDefault="004E72D4" w:rsidP="004E72D4">
      <w:pPr>
        <w:spacing w:line="280" w:lineRule="atLeast"/>
        <w:jc w:val="both"/>
        <w:rPr>
          <w:rFonts w:ascii="Times New Roman" w:eastAsia="Times New Roman" w:hAnsi="Times New Roman"/>
          <w:bCs/>
          <w:lang w:eastAsia="hu-HU"/>
        </w:rPr>
      </w:pPr>
    </w:p>
    <w:p w14:paraId="5CF4DA3E" w14:textId="77777777" w:rsidR="004E72D4" w:rsidRPr="004E72D4" w:rsidRDefault="004E72D4" w:rsidP="004E72D4">
      <w:pPr>
        <w:spacing w:line="280" w:lineRule="atLeast"/>
        <w:jc w:val="center"/>
        <w:rPr>
          <w:rFonts w:ascii="Times New Roman" w:eastAsia="Times New Roman" w:hAnsi="Times New Roman"/>
          <w:bCs/>
          <w:lang w:eastAsia="hu-HU"/>
        </w:rPr>
      </w:pPr>
      <w:r w:rsidRPr="004E72D4">
        <w:rPr>
          <w:rFonts w:ascii="Times New Roman" w:eastAsia="Times New Roman" w:hAnsi="Times New Roman"/>
          <w:bCs/>
          <w:lang w:eastAsia="hu-HU"/>
        </w:rPr>
        <w:t>meghatalmazom</w:t>
      </w:r>
    </w:p>
    <w:p w14:paraId="386560A1" w14:textId="77777777" w:rsidR="004E72D4" w:rsidRPr="004E72D4" w:rsidRDefault="004E72D4" w:rsidP="004E72D4">
      <w:pPr>
        <w:spacing w:line="280" w:lineRule="atLeast"/>
        <w:jc w:val="center"/>
        <w:rPr>
          <w:rFonts w:ascii="Times New Roman" w:eastAsia="Times New Roman" w:hAnsi="Times New Roman"/>
          <w:bCs/>
          <w:lang w:eastAsia="hu-HU"/>
        </w:rPr>
      </w:pPr>
    </w:p>
    <w:p w14:paraId="2438CDBE" w14:textId="77777777" w:rsidR="004E72D4" w:rsidRPr="004E72D4" w:rsidRDefault="004E72D4" w:rsidP="004E72D4">
      <w:pPr>
        <w:pStyle w:val="Szvegtrzs2"/>
        <w:spacing w:line="280" w:lineRule="atLeast"/>
        <w:rPr>
          <w:rFonts w:ascii="Times New Roman" w:hAnsi="Times New Roman" w:cs="Times New Roman"/>
          <w:bCs/>
          <w:sz w:val="22"/>
          <w:szCs w:val="22"/>
        </w:rPr>
      </w:pPr>
      <w:r w:rsidRPr="004E72D4">
        <w:rPr>
          <w:rFonts w:ascii="Times New Roman" w:hAnsi="Times New Roman" w:cs="Times New Roman"/>
          <w:bCs/>
          <w:sz w:val="22"/>
          <w:szCs w:val="22"/>
        </w:rPr>
        <w:t xml:space="preserve">a Társaság állandó jogi képviselőjét, dr. Költő Dénes Mihályt (született: Budapest, 1979.10.26, lakcím: 1126 Budapest, Margaréta utca 17. mfszt. 1.), hogy </w:t>
      </w:r>
    </w:p>
    <w:p w14:paraId="3239AFEA" w14:textId="77777777" w:rsidR="004E72D4" w:rsidRPr="004E72D4" w:rsidRDefault="004E72D4" w:rsidP="004E72D4">
      <w:pPr>
        <w:pStyle w:val="Szvegtrzs2"/>
        <w:spacing w:line="280" w:lineRule="atLeast"/>
        <w:rPr>
          <w:rFonts w:ascii="Times New Roman" w:hAnsi="Times New Roman" w:cs="Times New Roman"/>
          <w:bCs/>
          <w:sz w:val="22"/>
          <w:szCs w:val="22"/>
        </w:rPr>
      </w:pPr>
    </w:p>
    <w:p w14:paraId="6A1E7F31" w14:textId="77777777" w:rsidR="004E72D4" w:rsidRPr="004E72D4" w:rsidRDefault="004E72D4" w:rsidP="004E72D4">
      <w:pPr>
        <w:pStyle w:val="Szvegtrzs2"/>
        <w:spacing w:line="280" w:lineRule="atLeast"/>
        <w:rPr>
          <w:rFonts w:ascii="Times New Roman" w:hAnsi="Times New Roman" w:cs="Times New Roman"/>
          <w:bCs/>
          <w:sz w:val="22"/>
          <w:szCs w:val="22"/>
        </w:rPr>
      </w:pPr>
      <w:r w:rsidRPr="004E72D4">
        <w:rPr>
          <w:rFonts w:ascii="Times New Roman" w:hAnsi="Times New Roman" w:cs="Times New Roman"/>
          <w:bCs/>
          <w:sz w:val="22"/>
          <w:szCs w:val="22"/>
        </w:rPr>
        <w:t xml:space="preserve">a </w:t>
      </w:r>
      <w:r w:rsidRPr="004E72D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2020. április 30. napján </w:t>
      </w:r>
      <w:r w:rsidRPr="004E72D4">
        <w:rPr>
          <w:rFonts w:ascii="Times New Roman" w:hAnsi="Times New Roman" w:cs="Times New Roman"/>
          <w:bCs/>
          <w:sz w:val="22"/>
          <w:szCs w:val="22"/>
        </w:rPr>
        <w:t>– a Társaság székhelyére – összehívott közgyűlésen a képviseletemet az alábbiak szerint ellássa, nevemben az alábbi szavazatokat leadja:</w:t>
      </w:r>
    </w:p>
    <w:p w14:paraId="2F027D2D" w14:textId="77777777" w:rsidR="004E72D4" w:rsidRPr="004E72D4" w:rsidRDefault="004E72D4" w:rsidP="004E72D4">
      <w:pPr>
        <w:pStyle w:val="Szvegtrzs2"/>
        <w:spacing w:line="280" w:lineRule="atLeast"/>
        <w:rPr>
          <w:rFonts w:ascii="Times New Roman" w:hAnsi="Times New Roman" w:cs="Times New Roman"/>
          <w:bCs/>
          <w:sz w:val="22"/>
          <w:szCs w:val="22"/>
        </w:rPr>
      </w:pPr>
    </w:p>
    <w:p w14:paraId="5C360708" w14:textId="7007BD03" w:rsidR="004E72D4" w:rsidRPr="004E72D4" w:rsidRDefault="004E72D4" w:rsidP="001E24B8">
      <w:pPr>
        <w:jc w:val="center"/>
        <w:rPr>
          <w:rFonts w:ascii="Times New Roman" w:hAnsi="Times New Roman"/>
          <w:b/>
          <w:bCs/>
          <w:color w:val="000000"/>
        </w:rPr>
      </w:pPr>
      <w:r w:rsidRPr="004E72D4">
        <w:rPr>
          <w:rFonts w:ascii="Times New Roman" w:hAnsi="Times New Roman"/>
          <w:b/>
          <w:bCs/>
          <w:color w:val="000000"/>
        </w:rPr>
        <w:t>„A” opció</w:t>
      </w:r>
    </w:p>
    <w:p w14:paraId="0BFABA03" w14:textId="77777777" w:rsidR="004E72D4" w:rsidRPr="004E72D4" w:rsidRDefault="004E72D4" w:rsidP="004E72D4">
      <w:pPr>
        <w:jc w:val="both"/>
        <w:rPr>
          <w:rFonts w:ascii="Times New Roman" w:hAnsi="Times New Roman"/>
          <w:b/>
          <w:bCs/>
          <w:color w:val="000000"/>
        </w:rPr>
      </w:pPr>
    </w:p>
    <w:p w14:paraId="0D89034A" w14:textId="1FB8B4BF" w:rsidR="004E72D4" w:rsidRPr="00B81F24" w:rsidRDefault="004E72D4" w:rsidP="004E72D4">
      <w:pPr>
        <w:jc w:val="both"/>
        <w:rPr>
          <w:rFonts w:ascii="Times New Roman" w:hAnsi="Times New Roman"/>
          <w:b/>
          <w:bCs/>
          <w:color w:val="000000"/>
        </w:rPr>
      </w:pPr>
      <w:r w:rsidRPr="00B81F24">
        <w:rPr>
          <w:rFonts w:ascii="Times New Roman" w:hAnsi="Times New Roman"/>
          <w:b/>
          <w:bCs/>
          <w:color w:val="000000"/>
        </w:rPr>
        <w:t>A meghatalmazott részére általános, összefoglaló meghatalmazást kívánok adni. A meghatalmazott az alábbi szavazatokat adja le minden határozati javaslatnál:</w:t>
      </w:r>
    </w:p>
    <w:p w14:paraId="5C4FDC7D" w14:textId="77777777" w:rsidR="004E72D4" w:rsidRPr="004E72D4" w:rsidRDefault="004E72D4" w:rsidP="004E72D4">
      <w:pPr>
        <w:jc w:val="both"/>
        <w:rPr>
          <w:rFonts w:ascii="Times New Roman" w:hAnsi="Times New Roman"/>
          <w:b/>
          <w:bCs/>
          <w:color w:val="00000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89"/>
        <w:gridCol w:w="2989"/>
        <w:gridCol w:w="3006"/>
      </w:tblGrid>
      <w:tr w:rsidR="004E72D4" w:rsidRPr="004E72D4" w14:paraId="6BE09FD2" w14:textId="77777777" w:rsidTr="00AF5297">
        <w:tc>
          <w:tcPr>
            <w:tcW w:w="2989" w:type="dxa"/>
          </w:tcPr>
          <w:p w14:paraId="7ECA807F" w14:textId="77777777" w:rsidR="004E72D4" w:rsidRPr="004E72D4" w:rsidRDefault="004E72D4" w:rsidP="00AF5297">
            <w:pPr>
              <w:spacing w:before="120" w:after="120" w:line="26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color w:val="000000"/>
                <w:sz w:val="22"/>
                <w:szCs w:val="22"/>
              </w:rPr>
              <w:t>IGEN</w:t>
            </w:r>
          </w:p>
        </w:tc>
        <w:tc>
          <w:tcPr>
            <w:tcW w:w="2989" w:type="dxa"/>
          </w:tcPr>
          <w:p w14:paraId="39B08737" w14:textId="77777777" w:rsidR="004E72D4" w:rsidRPr="004E72D4" w:rsidRDefault="004E72D4" w:rsidP="00AF5297">
            <w:pPr>
              <w:spacing w:before="120" w:after="120" w:line="26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color w:val="000000"/>
                <w:sz w:val="22"/>
                <w:szCs w:val="22"/>
              </w:rPr>
              <w:t>NEM</w:t>
            </w:r>
          </w:p>
        </w:tc>
        <w:tc>
          <w:tcPr>
            <w:tcW w:w="3006" w:type="dxa"/>
          </w:tcPr>
          <w:p w14:paraId="44402538" w14:textId="77777777" w:rsidR="004E72D4" w:rsidRPr="004E72D4" w:rsidRDefault="004E72D4" w:rsidP="00AF5297">
            <w:pPr>
              <w:spacing w:before="120" w:after="120" w:line="26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color w:val="000000"/>
                <w:sz w:val="22"/>
                <w:szCs w:val="22"/>
              </w:rPr>
              <w:t>TARTÓZKODÁS</w:t>
            </w:r>
          </w:p>
        </w:tc>
      </w:tr>
    </w:tbl>
    <w:p w14:paraId="23602A43" w14:textId="2CBEC887" w:rsidR="004E72D4" w:rsidRPr="004E72D4" w:rsidRDefault="004E72D4" w:rsidP="004E72D4">
      <w:pPr>
        <w:jc w:val="both"/>
        <w:rPr>
          <w:rFonts w:ascii="Times New Roman" w:hAnsi="Times New Roman"/>
          <w:b/>
          <w:bCs/>
          <w:color w:val="000000"/>
        </w:rPr>
      </w:pPr>
    </w:p>
    <w:p w14:paraId="2E1FA8CD" w14:textId="73EB1579" w:rsidR="004E72D4" w:rsidRPr="004E72D4" w:rsidRDefault="004E72D4" w:rsidP="001E24B8">
      <w:pPr>
        <w:jc w:val="center"/>
        <w:rPr>
          <w:rFonts w:ascii="Times New Roman" w:hAnsi="Times New Roman"/>
          <w:b/>
          <w:bCs/>
          <w:color w:val="000000"/>
        </w:rPr>
      </w:pPr>
      <w:r w:rsidRPr="004E72D4">
        <w:rPr>
          <w:rFonts w:ascii="Times New Roman" w:hAnsi="Times New Roman"/>
          <w:b/>
          <w:bCs/>
          <w:color w:val="000000"/>
        </w:rPr>
        <w:t>„B” opció</w:t>
      </w:r>
    </w:p>
    <w:p w14:paraId="79295885" w14:textId="77777777" w:rsidR="004E72D4" w:rsidRPr="004E72D4" w:rsidRDefault="004E72D4" w:rsidP="004E72D4">
      <w:pPr>
        <w:jc w:val="both"/>
        <w:rPr>
          <w:rFonts w:ascii="Times New Roman" w:hAnsi="Times New Roman"/>
          <w:b/>
          <w:bCs/>
          <w:color w:val="000000"/>
        </w:rPr>
      </w:pPr>
    </w:p>
    <w:p w14:paraId="3B420044" w14:textId="3854036D" w:rsidR="004E72D4" w:rsidRPr="00B81F24" w:rsidRDefault="004E72D4" w:rsidP="004E72D4">
      <w:pPr>
        <w:jc w:val="both"/>
        <w:rPr>
          <w:rFonts w:ascii="Times New Roman" w:hAnsi="Times New Roman"/>
          <w:b/>
          <w:bCs/>
          <w:color w:val="000000"/>
        </w:rPr>
      </w:pPr>
      <w:r w:rsidRPr="00B81F24">
        <w:rPr>
          <w:rFonts w:ascii="Times New Roman" w:hAnsi="Times New Roman"/>
          <w:b/>
          <w:bCs/>
          <w:color w:val="000000"/>
        </w:rPr>
        <w:t xml:space="preserve">A meghatalmazott részére nem kívánok általános, összefoglaló meghatalmazást adni, a meghatalmazott az alábbiak szerint szavazzon az </w:t>
      </w:r>
      <w:r w:rsidR="004254E8">
        <w:rPr>
          <w:rFonts w:ascii="Times New Roman" w:hAnsi="Times New Roman"/>
          <w:b/>
          <w:bCs/>
          <w:color w:val="000000"/>
        </w:rPr>
        <w:t>alábbi 2</w:t>
      </w:r>
      <w:r w:rsidR="0016440B">
        <w:rPr>
          <w:rFonts w:ascii="Times New Roman" w:hAnsi="Times New Roman"/>
          <w:b/>
          <w:bCs/>
          <w:color w:val="000000"/>
        </w:rPr>
        <w:t xml:space="preserve">3 </w:t>
      </w:r>
      <w:r w:rsidRPr="00B81F24">
        <w:rPr>
          <w:rFonts w:ascii="Times New Roman" w:hAnsi="Times New Roman"/>
          <w:b/>
          <w:bCs/>
          <w:color w:val="000000"/>
        </w:rPr>
        <w:t>határozat illetően:</w:t>
      </w:r>
    </w:p>
    <w:p w14:paraId="6E1105D2" w14:textId="77777777" w:rsidR="004E72D4" w:rsidRPr="004E72D4" w:rsidRDefault="004E72D4" w:rsidP="004E72D4">
      <w:pPr>
        <w:jc w:val="both"/>
        <w:rPr>
          <w:rFonts w:ascii="Times New Roman" w:hAnsi="Times New Roman"/>
          <w:color w:val="000000"/>
        </w:rPr>
      </w:pPr>
    </w:p>
    <w:p w14:paraId="1E193051" w14:textId="77777777" w:rsidR="004E72D4" w:rsidRPr="004E72D4" w:rsidRDefault="004E72D4" w:rsidP="004E72D4">
      <w:pPr>
        <w:tabs>
          <w:tab w:val="left" w:pos="3261"/>
        </w:tabs>
        <w:jc w:val="both"/>
        <w:rPr>
          <w:rFonts w:ascii="Times New Roman" w:hAnsi="Times New Roman"/>
          <w:color w:val="000000"/>
        </w:rPr>
      </w:pPr>
      <w:r w:rsidRPr="004E72D4">
        <w:rPr>
          <w:rFonts w:ascii="Times New Roman" w:hAnsi="Times New Roman"/>
          <w:color w:val="000000"/>
        </w:rPr>
        <w:t>1. napirendi pont: Az Igazgatótanács ügyvezetésről, a Társaság vagyoni helyzetéről és üzletpolitikájáról készített jelentésének elfogadása</w:t>
      </w:r>
    </w:p>
    <w:p w14:paraId="475F63F9" w14:textId="77777777" w:rsidR="004E72D4" w:rsidRPr="004E72D4" w:rsidRDefault="004E72D4" w:rsidP="004E72D4">
      <w:pPr>
        <w:jc w:val="both"/>
        <w:rPr>
          <w:rFonts w:ascii="Times New Roman" w:hAnsi="Times New Roman"/>
          <w:color w:val="000000"/>
        </w:rPr>
      </w:pPr>
    </w:p>
    <w:p w14:paraId="318B2B6A" w14:textId="77777777" w:rsidR="004E72D4" w:rsidRPr="004E72D4" w:rsidRDefault="004E72D4" w:rsidP="004E72D4">
      <w:pPr>
        <w:jc w:val="center"/>
        <w:rPr>
          <w:rFonts w:ascii="Times New Roman" w:hAnsi="Times New Roman"/>
          <w:color w:val="000000"/>
          <w:u w:val="single"/>
        </w:rPr>
      </w:pPr>
      <w:r w:rsidRPr="004E72D4">
        <w:rPr>
          <w:rFonts w:ascii="Times New Roman" w:hAnsi="Times New Roman"/>
          <w:color w:val="000000"/>
          <w:u w:val="single"/>
        </w:rPr>
        <w:t>Határozati javaslat:</w:t>
      </w:r>
    </w:p>
    <w:p w14:paraId="430D40D3" w14:textId="77777777" w:rsidR="004E72D4" w:rsidRPr="004E72D4" w:rsidRDefault="004E72D4" w:rsidP="004E72D4">
      <w:pPr>
        <w:jc w:val="both"/>
        <w:rPr>
          <w:rFonts w:ascii="Times New Roman" w:hAnsi="Times New Roman"/>
          <w:color w:val="000000"/>
        </w:rPr>
      </w:pPr>
    </w:p>
    <w:p w14:paraId="6E7CA4C8" w14:textId="77777777" w:rsidR="004E72D4" w:rsidRPr="004E72D4" w:rsidRDefault="004E72D4" w:rsidP="004E72D4">
      <w:pPr>
        <w:spacing w:line="260" w:lineRule="atLeast"/>
        <w:jc w:val="both"/>
        <w:rPr>
          <w:rFonts w:ascii="Times New Roman" w:hAnsi="Times New Roman"/>
          <w:color w:val="000000"/>
        </w:rPr>
      </w:pPr>
      <w:r w:rsidRPr="004E72D4">
        <w:rPr>
          <w:rFonts w:ascii="Times New Roman" w:hAnsi="Times New Roman"/>
          <w:i/>
          <w:color w:val="000000"/>
        </w:rPr>
        <w:t>A Közgyűlés az Igazgatótanács ügyvezetésről, a Társaság vagyoni helyzetéről és üzletpolitikájáról készített jelentését elfogadja</w:t>
      </w:r>
      <w:r w:rsidRPr="004E72D4">
        <w:rPr>
          <w:rFonts w:ascii="Times New Roman" w:hAnsi="Times New Roman"/>
          <w:color w:val="000000"/>
        </w:rPr>
        <w:t>.</w:t>
      </w:r>
    </w:p>
    <w:p w14:paraId="3ECA8D75" w14:textId="77777777" w:rsidR="004E72D4" w:rsidRPr="004E72D4" w:rsidRDefault="004E72D4" w:rsidP="004E72D4">
      <w:pPr>
        <w:spacing w:line="260" w:lineRule="atLeast"/>
        <w:jc w:val="both"/>
        <w:rPr>
          <w:rFonts w:ascii="Times New Roman" w:hAnsi="Times New Roman"/>
          <w:color w:val="00000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06"/>
        <w:gridCol w:w="3006"/>
        <w:gridCol w:w="3012"/>
        <w:gridCol w:w="38"/>
      </w:tblGrid>
      <w:tr w:rsidR="004E72D4" w:rsidRPr="004E72D4" w14:paraId="0335C09C" w14:textId="77777777" w:rsidTr="00AF5297">
        <w:trPr>
          <w:gridAfter w:val="1"/>
          <w:wAfter w:w="38" w:type="dxa"/>
        </w:trPr>
        <w:tc>
          <w:tcPr>
            <w:tcW w:w="9060" w:type="dxa"/>
            <w:gridSpan w:val="3"/>
          </w:tcPr>
          <w:p w14:paraId="7BA1A4A1" w14:textId="77777777" w:rsidR="004E72D4" w:rsidRPr="004E72D4" w:rsidRDefault="004E72D4" w:rsidP="00AF5297">
            <w:pPr>
              <w:spacing w:line="260" w:lineRule="atLeast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color w:val="000000"/>
                <w:sz w:val="22"/>
                <w:szCs w:val="22"/>
              </w:rPr>
              <w:t>A meghatalmazott részére adott szavazási utasítás:</w:t>
            </w:r>
          </w:p>
        </w:tc>
      </w:tr>
      <w:tr w:rsidR="004E72D4" w:rsidRPr="004E72D4" w14:paraId="0970E694" w14:textId="77777777" w:rsidTr="00AF5297">
        <w:tc>
          <w:tcPr>
            <w:tcW w:w="3020" w:type="dxa"/>
          </w:tcPr>
          <w:p w14:paraId="402AC78F" w14:textId="77777777" w:rsidR="004E72D4" w:rsidRPr="004E72D4" w:rsidRDefault="004E72D4" w:rsidP="00AF5297">
            <w:pPr>
              <w:spacing w:before="120" w:after="120" w:line="26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color w:val="000000"/>
                <w:sz w:val="22"/>
                <w:szCs w:val="22"/>
              </w:rPr>
              <w:t>IGEN</w:t>
            </w:r>
          </w:p>
        </w:tc>
        <w:tc>
          <w:tcPr>
            <w:tcW w:w="3020" w:type="dxa"/>
          </w:tcPr>
          <w:p w14:paraId="44369D35" w14:textId="77777777" w:rsidR="004E72D4" w:rsidRPr="004E72D4" w:rsidRDefault="004E72D4" w:rsidP="00AF5297">
            <w:pPr>
              <w:spacing w:before="120" w:after="120" w:line="26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color w:val="000000"/>
                <w:sz w:val="22"/>
                <w:szCs w:val="22"/>
              </w:rPr>
              <w:t>NEM</w:t>
            </w:r>
          </w:p>
        </w:tc>
        <w:tc>
          <w:tcPr>
            <w:tcW w:w="3020" w:type="dxa"/>
            <w:gridSpan w:val="2"/>
          </w:tcPr>
          <w:p w14:paraId="7E39C614" w14:textId="77777777" w:rsidR="004E72D4" w:rsidRPr="004E72D4" w:rsidRDefault="004E72D4" w:rsidP="00AF5297">
            <w:pPr>
              <w:spacing w:before="120" w:after="120" w:line="26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color w:val="000000"/>
                <w:sz w:val="22"/>
                <w:szCs w:val="22"/>
              </w:rPr>
              <w:t>TARTÓZKODÁS</w:t>
            </w:r>
          </w:p>
        </w:tc>
      </w:tr>
    </w:tbl>
    <w:p w14:paraId="4B4A723D" w14:textId="77777777" w:rsidR="004E72D4" w:rsidRPr="004E72D4" w:rsidRDefault="004E72D4" w:rsidP="004E72D4">
      <w:pPr>
        <w:spacing w:line="260" w:lineRule="atLeast"/>
        <w:jc w:val="both"/>
        <w:rPr>
          <w:rFonts w:ascii="Times New Roman" w:hAnsi="Times New Roman"/>
          <w:color w:val="000000"/>
        </w:rPr>
      </w:pPr>
    </w:p>
    <w:p w14:paraId="57A9362E" w14:textId="77777777" w:rsidR="004E72D4" w:rsidRPr="004E72D4" w:rsidRDefault="004E72D4" w:rsidP="004E72D4">
      <w:pPr>
        <w:spacing w:line="260" w:lineRule="atLeast"/>
        <w:jc w:val="both"/>
        <w:rPr>
          <w:rFonts w:ascii="Times New Roman" w:hAnsi="Times New Roman"/>
          <w:color w:val="000000"/>
        </w:rPr>
      </w:pPr>
    </w:p>
    <w:p w14:paraId="11905FED" w14:textId="77777777" w:rsidR="004E72D4" w:rsidRPr="004E72D4" w:rsidRDefault="004E72D4" w:rsidP="007D16A8">
      <w:pPr>
        <w:pStyle w:val="Listaszerbekezds1"/>
        <w:autoSpaceDE w:val="0"/>
        <w:autoSpaceDN w:val="0"/>
        <w:adjustRightInd w:val="0"/>
        <w:spacing w:line="260" w:lineRule="atLeast"/>
        <w:ind w:left="0"/>
        <w:jc w:val="both"/>
        <w:rPr>
          <w:rFonts w:ascii="Times New Roman" w:hAnsi="Times New Roman"/>
          <w:bCs/>
          <w:color w:val="000000"/>
        </w:rPr>
      </w:pPr>
      <w:r w:rsidRPr="004E72D4">
        <w:rPr>
          <w:rFonts w:ascii="Times New Roman" w:hAnsi="Times New Roman"/>
          <w:bCs/>
          <w:color w:val="000000"/>
        </w:rPr>
        <w:t>2. napirendi pont: A Társaság 2019. évi, az IFRS szerint elkészített (egyedi) éves beszámolójáról, az IFRS szerint elkészített konszolidált éves beszámolójáról és az adózott eredmény felhasználásáról szóló audit bizottsági és könyvvizsgálói jelentés elfogadása</w:t>
      </w:r>
    </w:p>
    <w:p w14:paraId="688765F5" w14:textId="77777777" w:rsidR="004E72D4" w:rsidRPr="004E72D4" w:rsidRDefault="004E72D4" w:rsidP="004E72D4">
      <w:pPr>
        <w:keepNext/>
        <w:keepLines/>
        <w:spacing w:line="260" w:lineRule="atLeast"/>
        <w:jc w:val="center"/>
        <w:rPr>
          <w:rFonts w:ascii="Times New Roman" w:hAnsi="Times New Roman"/>
          <w:bCs/>
          <w:color w:val="000000"/>
          <w:u w:val="single"/>
        </w:rPr>
      </w:pPr>
      <w:r w:rsidRPr="004E72D4">
        <w:rPr>
          <w:rFonts w:ascii="Times New Roman" w:hAnsi="Times New Roman"/>
          <w:bCs/>
          <w:color w:val="000000"/>
          <w:u w:val="single"/>
        </w:rPr>
        <w:lastRenderedPageBreak/>
        <w:t>Határozati javaslat:</w:t>
      </w:r>
    </w:p>
    <w:p w14:paraId="2D5F47EA" w14:textId="77777777" w:rsidR="004E72D4" w:rsidRPr="004E72D4" w:rsidRDefault="004E72D4" w:rsidP="004E72D4">
      <w:pPr>
        <w:keepNext/>
        <w:keepLines/>
        <w:spacing w:line="260" w:lineRule="atLeast"/>
        <w:jc w:val="both"/>
        <w:rPr>
          <w:rFonts w:ascii="Times New Roman" w:hAnsi="Times New Roman"/>
          <w:bCs/>
          <w:color w:val="000000"/>
        </w:rPr>
      </w:pPr>
    </w:p>
    <w:p w14:paraId="3B56A2AA" w14:textId="77777777" w:rsidR="004E72D4" w:rsidRPr="004E72D4" w:rsidRDefault="004E72D4" w:rsidP="004E72D4">
      <w:pPr>
        <w:pStyle w:val="Szvegtrzs2"/>
        <w:keepNext/>
        <w:keepLines/>
        <w:spacing w:line="260" w:lineRule="atLeast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4E72D4">
        <w:rPr>
          <w:rFonts w:ascii="Times New Roman" w:hAnsi="Times New Roman" w:cs="Times New Roman"/>
          <w:bCs/>
          <w:i/>
          <w:color w:val="000000"/>
          <w:sz w:val="22"/>
          <w:szCs w:val="22"/>
        </w:rPr>
        <w:t>A Közgyűlés az Audit Bizottságnak a Társaság 2019. évi, az IFRS szerint elkészített (egyedi) éves beszámolójáról, az IFRS szerint elkészített konszolidált éves beszámolójáról és az adózott eredmény felhasználásáról szóló jelentését elfogadja</w:t>
      </w:r>
      <w:r w:rsidRPr="004E72D4"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</w:p>
    <w:p w14:paraId="05AB389D" w14:textId="77777777" w:rsidR="004E72D4" w:rsidRPr="004E72D4" w:rsidRDefault="004E72D4" w:rsidP="004E72D4">
      <w:pPr>
        <w:pStyle w:val="Szvegtrzs2"/>
        <w:keepNext/>
        <w:keepLines/>
        <w:spacing w:line="260" w:lineRule="atLeast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E72D4" w:rsidRPr="004E72D4" w14:paraId="7E7B1CED" w14:textId="77777777" w:rsidTr="00AF5297">
        <w:tc>
          <w:tcPr>
            <w:tcW w:w="9060" w:type="dxa"/>
            <w:gridSpan w:val="3"/>
          </w:tcPr>
          <w:p w14:paraId="14A7A53F" w14:textId="77777777" w:rsidR="004E72D4" w:rsidRPr="004E72D4" w:rsidRDefault="004E72D4" w:rsidP="004E72D4">
            <w:pPr>
              <w:keepNext/>
              <w:keepLines/>
              <w:spacing w:line="260" w:lineRule="atLeas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A meghatalmazott részére adott szavazási utasítás:</w:t>
            </w:r>
          </w:p>
        </w:tc>
      </w:tr>
      <w:tr w:rsidR="004E72D4" w:rsidRPr="004E72D4" w14:paraId="06448CC9" w14:textId="77777777" w:rsidTr="00AF5297">
        <w:tc>
          <w:tcPr>
            <w:tcW w:w="3020" w:type="dxa"/>
          </w:tcPr>
          <w:p w14:paraId="5411B565" w14:textId="77777777" w:rsidR="004E72D4" w:rsidRPr="004E72D4" w:rsidRDefault="004E72D4" w:rsidP="004E72D4">
            <w:pPr>
              <w:keepNext/>
              <w:keepLines/>
              <w:spacing w:before="120" w:after="120" w:line="260" w:lineRule="atLeast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IGEN</w:t>
            </w:r>
          </w:p>
        </w:tc>
        <w:tc>
          <w:tcPr>
            <w:tcW w:w="3020" w:type="dxa"/>
          </w:tcPr>
          <w:p w14:paraId="4668C2ED" w14:textId="77777777" w:rsidR="004E72D4" w:rsidRPr="004E72D4" w:rsidRDefault="004E72D4" w:rsidP="004E72D4">
            <w:pPr>
              <w:keepNext/>
              <w:keepLines/>
              <w:spacing w:before="120" w:after="120" w:line="260" w:lineRule="atLeast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NEM</w:t>
            </w:r>
          </w:p>
        </w:tc>
        <w:tc>
          <w:tcPr>
            <w:tcW w:w="3020" w:type="dxa"/>
          </w:tcPr>
          <w:p w14:paraId="3C0AD2C4" w14:textId="77777777" w:rsidR="004E72D4" w:rsidRPr="004E72D4" w:rsidRDefault="004E72D4" w:rsidP="004E72D4">
            <w:pPr>
              <w:keepNext/>
              <w:keepLines/>
              <w:spacing w:before="120" w:after="120" w:line="260" w:lineRule="atLeast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TARTÓZKODÁS</w:t>
            </w:r>
          </w:p>
        </w:tc>
      </w:tr>
    </w:tbl>
    <w:p w14:paraId="0ED9BDDC" w14:textId="77777777" w:rsidR="004E72D4" w:rsidRPr="004E72D4" w:rsidRDefault="004E72D4" w:rsidP="004E72D4">
      <w:pPr>
        <w:pStyle w:val="Szvegtrzs2"/>
        <w:keepNext/>
        <w:keepLines/>
        <w:spacing w:line="260" w:lineRule="atLeast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14:paraId="2EB61D2D" w14:textId="77777777" w:rsidR="004E72D4" w:rsidRPr="004E72D4" w:rsidRDefault="004E72D4" w:rsidP="004E72D4">
      <w:pPr>
        <w:spacing w:line="260" w:lineRule="atLeast"/>
        <w:jc w:val="center"/>
        <w:rPr>
          <w:rFonts w:ascii="Times New Roman" w:hAnsi="Times New Roman"/>
          <w:bCs/>
          <w:color w:val="000000"/>
          <w:u w:val="single"/>
        </w:rPr>
      </w:pPr>
      <w:r w:rsidRPr="004E72D4">
        <w:rPr>
          <w:rFonts w:ascii="Times New Roman" w:hAnsi="Times New Roman"/>
          <w:bCs/>
          <w:color w:val="000000"/>
          <w:u w:val="single"/>
        </w:rPr>
        <w:t>Határozati javaslat:</w:t>
      </w:r>
    </w:p>
    <w:p w14:paraId="1B8A15A6" w14:textId="77777777" w:rsidR="004E72D4" w:rsidRPr="004E72D4" w:rsidRDefault="004E72D4" w:rsidP="004E72D4">
      <w:pPr>
        <w:pStyle w:val="Szvegtrzs2"/>
        <w:spacing w:line="260" w:lineRule="atLeast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14:paraId="1B6D5407" w14:textId="77777777" w:rsidR="004E72D4" w:rsidRPr="004E72D4" w:rsidRDefault="004E72D4" w:rsidP="004E72D4">
      <w:pPr>
        <w:pStyle w:val="Szvegtrzs2"/>
        <w:spacing w:line="260" w:lineRule="atLeast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4E72D4">
        <w:rPr>
          <w:rFonts w:ascii="Times New Roman" w:hAnsi="Times New Roman" w:cs="Times New Roman"/>
          <w:bCs/>
          <w:i/>
          <w:color w:val="000000"/>
          <w:sz w:val="22"/>
          <w:szCs w:val="22"/>
        </w:rPr>
        <w:t>A Közgyűlés a BDO Magyarország Könyvvizsgáló Korlátolt Felelősségű Társaság, mint a Társaság könyvvizsgálójának a jelentését a Társaság 2019. évi, az IFRS szerint elkészített (egyedi) éves beszámolóról, az IFRS szerint elkészített konszolidált éves beszámolóról és az adózott eredmény felhasználásáról elfogadja</w:t>
      </w:r>
      <w:r w:rsidRPr="004E72D4"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</w:p>
    <w:p w14:paraId="4C3D5866" w14:textId="77777777" w:rsidR="004E72D4" w:rsidRPr="004E72D4" w:rsidRDefault="004E72D4" w:rsidP="004E72D4">
      <w:pPr>
        <w:pStyle w:val="Szvegtrzs2"/>
        <w:spacing w:line="260" w:lineRule="atLeast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E72D4" w:rsidRPr="004E72D4" w14:paraId="70B2280F" w14:textId="77777777" w:rsidTr="00AF5297">
        <w:tc>
          <w:tcPr>
            <w:tcW w:w="9060" w:type="dxa"/>
            <w:gridSpan w:val="3"/>
          </w:tcPr>
          <w:p w14:paraId="6875224F" w14:textId="77777777" w:rsidR="004E72D4" w:rsidRPr="004E72D4" w:rsidRDefault="004E72D4" w:rsidP="00AF5297">
            <w:pPr>
              <w:spacing w:line="260" w:lineRule="atLeas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A meghatalmazott részére adott szavazási utasítás:</w:t>
            </w:r>
          </w:p>
        </w:tc>
      </w:tr>
      <w:tr w:rsidR="004E72D4" w:rsidRPr="004E72D4" w14:paraId="7DBAC69D" w14:textId="77777777" w:rsidTr="00AF5297">
        <w:tc>
          <w:tcPr>
            <w:tcW w:w="3020" w:type="dxa"/>
          </w:tcPr>
          <w:p w14:paraId="7DB7AED9" w14:textId="77777777" w:rsidR="004E72D4" w:rsidRPr="004E72D4" w:rsidRDefault="004E72D4" w:rsidP="00AF5297">
            <w:pPr>
              <w:spacing w:before="120" w:after="120" w:line="260" w:lineRule="atLeast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IGEN</w:t>
            </w:r>
          </w:p>
        </w:tc>
        <w:tc>
          <w:tcPr>
            <w:tcW w:w="3020" w:type="dxa"/>
          </w:tcPr>
          <w:p w14:paraId="0ABBAE26" w14:textId="77777777" w:rsidR="004E72D4" w:rsidRPr="004E72D4" w:rsidRDefault="004E72D4" w:rsidP="00AF5297">
            <w:pPr>
              <w:spacing w:before="120" w:after="120" w:line="260" w:lineRule="atLeast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NEM</w:t>
            </w:r>
          </w:p>
        </w:tc>
        <w:tc>
          <w:tcPr>
            <w:tcW w:w="3020" w:type="dxa"/>
          </w:tcPr>
          <w:p w14:paraId="5D14B042" w14:textId="77777777" w:rsidR="004E72D4" w:rsidRPr="004E72D4" w:rsidRDefault="004E72D4" w:rsidP="00AF5297">
            <w:pPr>
              <w:spacing w:before="120" w:after="120" w:line="260" w:lineRule="atLeast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TARTÓZKODÁS</w:t>
            </w:r>
          </w:p>
        </w:tc>
      </w:tr>
    </w:tbl>
    <w:p w14:paraId="38B43CDB" w14:textId="77777777" w:rsidR="004E72D4" w:rsidRPr="004E72D4" w:rsidRDefault="004E72D4" w:rsidP="004E72D4">
      <w:pPr>
        <w:pStyle w:val="Szvegtrzs2"/>
        <w:spacing w:line="260" w:lineRule="atLeast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14:paraId="758F7BAB" w14:textId="77777777" w:rsidR="004E72D4" w:rsidRPr="004E72D4" w:rsidRDefault="004E72D4" w:rsidP="004E72D4">
      <w:pPr>
        <w:pStyle w:val="Szvegtrzs2"/>
        <w:spacing w:line="260" w:lineRule="atLeast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14:paraId="1C8839D2" w14:textId="77777777" w:rsidR="004E72D4" w:rsidRPr="004E72D4" w:rsidRDefault="004E72D4" w:rsidP="004E72D4">
      <w:pPr>
        <w:pStyle w:val="Listaszerbekezds1"/>
        <w:autoSpaceDE w:val="0"/>
        <w:autoSpaceDN w:val="0"/>
        <w:adjustRightInd w:val="0"/>
        <w:spacing w:line="260" w:lineRule="atLeast"/>
        <w:ind w:left="0"/>
        <w:jc w:val="both"/>
        <w:rPr>
          <w:rFonts w:ascii="Times New Roman" w:hAnsi="Times New Roman"/>
          <w:bCs/>
          <w:color w:val="000000"/>
        </w:rPr>
      </w:pPr>
      <w:r w:rsidRPr="004E72D4">
        <w:rPr>
          <w:rFonts w:ascii="Times New Roman" w:hAnsi="Times New Roman"/>
          <w:bCs/>
          <w:color w:val="000000"/>
        </w:rPr>
        <w:t>3. napirendi pont: A Társaság 2019. évi, az IFRS elkészített (egyedi) éves beszámolójának és az IFRS szerint elkészített konszolidált éves beszámolójának az elfogadása</w:t>
      </w:r>
    </w:p>
    <w:p w14:paraId="311EF9F1" w14:textId="77777777" w:rsidR="004E72D4" w:rsidRPr="004E72D4" w:rsidRDefault="004E72D4" w:rsidP="004E72D4">
      <w:pPr>
        <w:keepNext/>
        <w:keepLines/>
        <w:spacing w:line="260" w:lineRule="atLeast"/>
        <w:jc w:val="both"/>
        <w:rPr>
          <w:rFonts w:ascii="Times New Roman" w:hAnsi="Times New Roman"/>
          <w:bCs/>
          <w:color w:val="000000"/>
        </w:rPr>
      </w:pPr>
    </w:p>
    <w:p w14:paraId="0C67656D" w14:textId="77777777" w:rsidR="004E72D4" w:rsidRPr="004E72D4" w:rsidRDefault="004E72D4" w:rsidP="004E72D4">
      <w:pPr>
        <w:keepNext/>
        <w:keepLines/>
        <w:spacing w:line="260" w:lineRule="atLeast"/>
        <w:jc w:val="center"/>
        <w:rPr>
          <w:rFonts w:ascii="Times New Roman" w:hAnsi="Times New Roman"/>
          <w:bCs/>
          <w:color w:val="000000"/>
          <w:u w:val="single"/>
        </w:rPr>
      </w:pPr>
      <w:r w:rsidRPr="004E72D4">
        <w:rPr>
          <w:rFonts w:ascii="Times New Roman" w:hAnsi="Times New Roman"/>
          <w:bCs/>
          <w:color w:val="000000"/>
          <w:u w:val="single"/>
        </w:rPr>
        <w:t>Határozati javaslat:</w:t>
      </w:r>
    </w:p>
    <w:p w14:paraId="75AAB606" w14:textId="77777777" w:rsidR="004E72D4" w:rsidRPr="004E72D4" w:rsidRDefault="004E72D4" w:rsidP="004E72D4">
      <w:pPr>
        <w:keepNext/>
        <w:keepLines/>
        <w:spacing w:line="260" w:lineRule="atLeast"/>
        <w:jc w:val="both"/>
        <w:rPr>
          <w:rFonts w:ascii="Times New Roman" w:hAnsi="Times New Roman"/>
          <w:bCs/>
          <w:color w:val="000000"/>
        </w:rPr>
      </w:pPr>
    </w:p>
    <w:p w14:paraId="3116038F" w14:textId="77777777" w:rsidR="004E72D4" w:rsidRPr="004E72D4" w:rsidRDefault="004E72D4" w:rsidP="004E72D4">
      <w:pPr>
        <w:keepNext/>
        <w:keepLines/>
        <w:autoSpaceDE w:val="0"/>
        <w:autoSpaceDN w:val="0"/>
        <w:adjustRightInd w:val="0"/>
        <w:spacing w:line="260" w:lineRule="atLeast"/>
        <w:jc w:val="both"/>
        <w:rPr>
          <w:rFonts w:ascii="Times New Roman" w:hAnsi="Times New Roman"/>
          <w:bCs/>
          <w:i/>
          <w:color w:val="000000"/>
          <w:shd w:val="clear" w:color="auto" w:fill="FFFFFF"/>
        </w:rPr>
      </w:pPr>
      <w:r w:rsidRPr="004E72D4">
        <w:rPr>
          <w:rFonts w:ascii="Times New Roman" w:hAnsi="Times New Roman"/>
          <w:bCs/>
          <w:i/>
          <w:color w:val="000000"/>
        </w:rPr>
        <w:t>A Közgyűlés elfogadja és jóváhagyja a Társaság 2019. évi, a nemzetközi számviteli standardok (IFRS) alapján elkészített és a BDO Magyarország Könyvvizsgáló Korlátolt Felelősségű Társaság által auditált (egyedi) éves beszámolóját 7.</w:t>
      </w:r>
      <w:r w:rsidRPr="004E72D4">
        <w:rPr>
          <w:rFonts w:ascii="Times New Roman" w:hAnsi="Times New Roman"/>
          <w:bCs/>
          <w:i/>
        </w:rPr>
        <w:t>989.474</w:t>
      </w:r>
      <w:r w:rsidRPr="004E72D4">
        <w:rPr>
          <w:rFonts w:ascii="Times New Roman" w:hAnsi="Times New Roman"/>
          <w:bCs/>
          <w:i/>
          <w:color w:val="000000"/>
        </w:rPr>
        <w:t xml:space="preserve">,- EUR mérlegfőösszeggel és </w:t>
      </w:r>
      <w:proofErr w:type="gramStart"/>
      <w:r w:rsidRPr="004E72D4">
        <w:rPr>
          <w:rFonts w:ascii="Times New Roman" w:hAnsi="Times New Roman"/>
          <w:bCs/>
          <w:i/>
        </w:rPr>
        <w:t>4.386.816</w:t>
      </w:r>
      <w:r w:rsidRPr="004E72D4">
        <w:rPr>
          <w:rFonts w:ascii="Times New Roman" w:hAnsi="Times New Roman"/>
          <w:bCs/>
          <w:i/>
          <w:color w:val="000000"/>
        </w:rPr>
        <w:t>,-</w:t>
      </w:r>
      <w:proofErr w:type="gramEnd"/>
      <w:r w:rsidRPr="004E72D4">
        <w:rPr>
          <w:rFonts w:ascii="Times New Roman" w:hAnsi="Times New Roman"/>
          <w:bCs/>
          <w:i/>
          <w:color w:val="000000"/>
        </w:rPr>
        <w:t xml:space="preserve"> EUR adózott eredménnyel (nyereség).</w:t>
      </w:r>
    </w:p>
    <w:p w14:paraId="349356B2" w14:textId="77777777" w:rsidR="004E72D4" w:rsidRPr="004E72D4" w:rsidRDefault="004E72D4" w:rsidP="004E72D4">
      <w:pPr>
        <w:keepNext/>
        <w:keepLines/>
        <w:autoSpaceDE w:val="0"/>
        <w:autoSpaceDN w:val="0"/>
        <w:adjustRightInd w:val="0"/>
        <w:spacing w:line="260" w:lineRule="atLeast"/>
        <w:jc w:val="both"/>
        <w:rPr>
          <w:rFonts w:ascii="Times New Roman" w:hAnsi="Times New Roman"/>
          <w:bCs/>
          <w:i/>
          <w:color w:val="000000"/>
          <w:shd w:val="clear" w:color="auto" w:fill="FFFFFF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E72D4" w:rsidRPr="004E72D4" w14:paraId="0F866F49" w14:textId="77777777" w:rsidTr="00AF5297">
        <w:tc>
          <w:tcPr>
            <w:tcW w:w="9060" w:type="dxa"/>
            <w:gridSpan w:val="3"/>
          </w:tcPr>
          <w:p w14:paraId="1371CB06" w14:textId="77777777" w:rsidR="004E72D4" w:rsidRPr="004E72D4" w:rsidRDefault="004E72D4" w:rsidP="00AF5297">
            <w:pPr>
              <w:spacing w:line="260" w:lineRule="atLeas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A meghatalmazott részére adott szavazási utasítás:</w:t>
            </w:r>
          </w:p>
        </w:tc>
      </w:tr>
      <w:tr w:rsidR="004E72D4" w:rsidRPr="004E72D4" w14:paraId="556C594A" w14:textId="77777777" w:rsidTr="00AF5297">
        <w:tc>
          <w:tcPr>
            <w:tcW w:w="3020" w:type="dxa"/>
          </w:tcPr>
          <w:p w14:paraId="33680FA6" w14:textId="77777777" w:rsidR="004E72D4" w:rsidRPr="004E72D4" w:rsidRDefault="004E72D4" w:rsidP="00AF5297">
            <w:pPr>
              <w:spacing w:before="120" w:after="120" w:line="260" w:lineRule="atLeast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IGEN</w:t>
            </w:r>
          </w:p>
        </w:tc>
        <w:tc>
          <w:tcPr>
            <w:tcW w:w="3020" w:type="dxa"/>
          </w:tcPr>
          <w:p w14:paraId="3A2D1BC3" w14:textId="77777777" w:rsidR="004E72D4" w:rsidRPr="004E72D4" w:rsidRDefault="004E72D4" w:rsidP="00AF5297">
            <w:pPr>
              <w:spacing w:before="120" w:after="120" w:line="260" w:lineRule="atLeast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NEM</w:t>
            </w:r>
          </w:p>
        </w:tc>
        <w:tc>
          <w:tcPr>
            <w:tcW w:w="3020" w:type="dxa"/>
          </w:tcPr>
          <w:p w14:paraId="6F8ED41D" w14:textId="77777777" w:rsidR="004E72D4" w:rsidRPr="004E72D4" w:rsidRDefault="004E72D4" w:rsidP="00AF5297">
            <w:pPr>
              <w:spacing w:before="120" w:after="120" w:line="260" w:lineRule="atLeast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TARTÓZKODÁS</w:t>
            </w:r>
          </w:p>
        </w:tc>
      </w:tr>
    </w:tbl>
    <w:p w14:paraId="79BFBF2A" w14:textId="77777777" w:rsidR="004E72D4" w:rsidRPr="004E72D4" w:rsidRDefault="004E72D4" w:rsidP="004E72D4">
      <w:pPr>
        <w:pStyle w:val="Szvegtrzs2"/>
        <w:spacing w:line="260" w:lineRule="atLeast"/>
        <w:rPr>
          <w:rFonts w:ascii="Times New Roman" w:hAnsi="Times New Roman" w:cs="Times New Roman"/>
          <w:bCs/>
          <w:i/>
          <w:color w:val="000000"/>
          <w:sz w:val="22"/>
          <w:szCs w:val="22"/>
        </w:rPr>
      </w:pPr>
    </w:p>
    <w:p w14:paraId="4C15B3DB" w14:textId="77777777" w:rsidR="004E72D4" w:rsidRPr="004E72D4" w:rsidRDefault="004E72D4" w:rsidP="004E72D4">
      <w:pPr>
        <w:spacing w:line="260" w:lineRule="atLeast"/>
        <w:jc w:val="center"/>
        <w:rPr>
          <w:rFonts w:ascii="Times New Roman" w:hAnsi="Times New Roman"/>
          <w:bCs/>
          <w:color w:val="000000"/>
          <w:u w:val="single"/>
        </w:rPr>
      </w:pPr>
      <w:r w:rsidRPr="004E72D4">
        <w:rPr>
          <w:rFonts w:ascii="Times New Roman" w:hAnsi="Times New Roman"/>
          <w:bCs/>
          <w:color w:val="000000"/>
          <w:u w:val="single"/>
        </w:rPr>
        <w:t>Határozati javaslat:</w:t>
      </w:r>
    </w:p>
    <w:p w14:paraId="77A1AD4D" w14:textId="77777777" w:rsidR="004E72D4" w:rsidRPr="004E72D4" w:rsidRDefault="004E72D4" w:rsidP="004E72D4">
      <w:pPr>
        <w:autoSpaceDE w:val="0"/>
        <w:autoSpaceDN w:val="0"/>
        <w:adjustRightInd w:val="0"/>
        <w:spacing w:line="260" w:lineRule="atLeast"/>
        <w:jc w:val="both"/>
        <w:rPr>
          <w:rFonts w:ascii="Times New Roman" w:hAnsi="Times New Roman"/>
          <w:bCs/>
          <w:color w:val="000000"/>
        </w:rPr>
      </w:pPr>
    </w:p>
    <w:p w14:paraId="10824D86" w14:textId="77777777" w:rsidR="004E72D4" w:rsidRPr="004E72D4" w:rsidRDefault="004E72D4" w:rsidP="004E72D4">
      <w:pPr>
        <w:autoSpaceDE w:val="0"/>
        <w:autoSpaceDN w:val="0"/>
        <w:adjustRightInd w:val="0"/>
        <w:spacing w:line="260" w:lineRule="atLeast"/>
        <w:jc w:val="both"/>
        <w:rPr>
          <w:rFonts w:ascii="Times New Roman" w:hAnsi="Times New Roman"/>
          <w:bCs/>
          <w:i/>
          <w:color w:val="000000"/>
        </w:rPr>
      </w:pPr>
      <w:r w:rsidRPr="004E72D4">
        <w:rPr>
          <w:rFonts w:ascii="Times New Roman" w:hAnsi="Times New Roman"/>
          <w:bCs/>
          <w:i/>
          <w:color w:val="000000"/>
        </w:rPr>
        <w:t xml:space="preserve">A Közgyűlés elfogadja és jóváhagyja a Társaság 2019. évi, a nemzetközi számviteli standardok (IFRS) szerint elkészített és a BDO Magyarország Könyvvizsgáló Korlátolt Felelősségű Társaság által auditált konszolidált éves beszámolóját </w:t>
      </w:r>
      <w:r w:rsidRPr="004E72D4">
        <w:rPr>
          <w:rFonts w:ascii="Times New Roman" w:hAnsi="Times New Roman"/>
          <w:bCs/>
          <w:i/>
        </w:rPr>
        <w:t>299.225</w:t>
      </w:r>
      <w:r w:rsidRPr="004E72D4">
        <w:rPr>
          <w:rFonts w:ascii="Times New Roman" w:hAnsi="Times New Roman"/>
          <w:bCs/>
          <w:i/>
          <w:color w:val="000000"/>
        </w:rPr>
        <w:t xml:space="preserve"> ezer EUR mérlegfőösszeggel, </w:t>
      </w:r>
      <w:r w:rsidRPr="004E72D4">
        <w:rPr>
          <w:rFonts w:ascii="Times New Roman" w:hAnsi="Times New Roman"/>
          <w:bCs/>
          <w:i/>
        </w:rPr>
        <w:t>16</w:t>
      </w:r>
      <w:r w:rsidRPr="004E72D4">
        <w:rPr>
          <w:rFonts w:ascii="Times New Roman" w:hAnsi="Times New Roman"/>
          <w:bCs/>
          <w:i/>
          <w:color w:val="000000"/>
        </w:rPr>
        <w:t>.</w:t>
      </w:r>
      <w:r w:rsidRPr="004E72D4">
        <w:rPr>
          <w:rFonts w:ascii="Times New Roman" w:hAnsi="Times New Roman"/>
          <w:bCs/>
          <w:i/>
        </w:rPr>
        <w:t>330</w:t>
      </w:r>
      <w:r w:rsidRPr="004E72D4">
        <w:rPr>
          <w:rFonts w:ascii="Times New Roman" w:hAnsi="Times New Roman"/>
          <w:bCs/>
          <w:i/>
          <w:color w:val="000000"/>
        </w:rPr>
        <w:t xml:space="preserve"> ezer EUR (nyereség) adózott eredménnyel.</w:t>
      </w:r>
    </w:p>
    <w:p w14:paraId="71E4CC8B" w14:textId="77777777" w:rsidR="004E72D4" w:rsidRPr="004E72D4" w:rsidRDefault="004E72D4" w:rsidP="004E72D4">
      <w:pPr>
        <w:autoSpaceDE w:val="0"/>
        <w:autoSpaceDN w:val="0"/>
        <w:adjustRightInd w:val="0"/>
        <w:spacing w:line="260" w:lineRule="atLeast"/>
        <w:jc w:val="both"/>
        <w:rPr>
          <w:rFonts w:ascii="Times New Roman" w:hAnsi="Times New Roman"/>
          <w:bCs/>
          <w:i/>
          <w:color w:val="00000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E72D4" w:rsidRPr="004E72D4" w14:paraId="03B19CD1" w14:textId="77777777" w:rsidTr="00AF5297">
        <w:tc>
          <w:tcPr>
            <w:tcW w:w="9060" w:type="dxa"/>
            <w:gridSpan w:val="3"/>
          </w:tcPr>
          <w:p w14:paraId="7187D98B" w14:textId="77777777" w:rsidR="004E72D4" w:rsidRPr="004E72D4" w:rsidRDefault="004E72D4" w:rsidP="00AF5297">
            <w:pPr>
              <w:spacing w:line="260" w:lineRule="atLeas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A meghatalmazott részére adott szavazási utasítás:</w:t>
            </w:r>
          </w:p>
        </w:tc>
      </w:tr>
      <w:tr w:rsidR="004E72D4" w:rsidRPr="004E72D4" w14:paraId="06C27BA6" w14:textId="77777777" w:rsidTr="00AF5297">
        <w:tc>
          <w:tcPr>
            <w:tcW w:w="3020" w:type="dxa"/>
          </w:tcPr>
          <w:p w14:paraId="4FD9A004" w14:textId="77777777" w:rsidR="004E72D4" w:rsidRPr="004E72D4" w:rsidRDefault="004E72D4" w:rsidP="00AF5297">
            <w:pPr>
              <w:spacing w:before="120" w:after="120" w:line="260" w:lineRule="atLeast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IGEN</w:t>
            </w:r>
          </w:p>
        </w:tc>
        <w:tc>
          <w:tcPr>
            <w:tcW w:w="3020" w:type="dxa"/>
          </w:tcPr>
          <w:p w14:paraId="6ADCAC17" w14:textId="77777777" w:rsidR="004E72D4" w:rsidRPr="004E72D4" w:rsidRDefault="004E72D4" w:rsidP="00AF5297">
            <w:pPr>
              <w:spacing w:before="120" w:after="120" w:line="260" w:lineRule="atLeast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NEM</w:t>
            </w:r>
          </w:p>
        </w:tc>
        <w:tc>
          <w:tcPr>
            <w:tcW w:w="3020" w:type="dxa"/>
          </w:tcPr>
          <w:p w14:paraId="2EC2EB1D" w14:textId="77777777" w:rsidR="004E72D4" w:rsidRPr="004E72D4" w:rsidRDefault="004E72D4" w:rsidP="00AF5297">
            <w:pPr>
              <w:spacing w:before="120" w:after="120" w:line="260" w:lineRule="atLeast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TARTÓZKODÁS</w:t>
            </w:r>
          </w:p>
        </w:tc>
      </w:tr>
    </w:tbl>
    <w:p w14:paraId="34C89CF5" w14:textId="77777777" w:rsidR="004E72D4" w:rsidRPr="004E72D4" w:rsidRDefault="004E72D4" w:rsidP="004E72D4">
      <w:pPr>
        <w:autoSpaceDE w:val="0"/>
        <w:autoSpaceDN w:val="0"/>
        <w:adjustRightInd w:val="0"/>
        <w:spacing w:line="260" w:lineRule="atLeast"/>
        <w:jc w:val="both"/>
        <w:rPr>
          <w:rFonts w:ascii="Times New Roman" w:hAnsi="Times New Roman"/>
          <w:bCs/>
          <w:color w:val="000000"/>
        </w:rPr>
      </w:pPr>
    </w:p>
    <w:p w14:paraId="0F3A37C0" w14:textId="77777777" w:rsidR="004E72D4" w:rsidRPr="004E72D4" w:rsidRDefault="004E72D4" w:rsidP="004E72D4">
      <w:pPr>
        <w:autoSpaceDE w:val="0"/>
        <w:autoSpaceDN w:val="0"/>
        <w:adjustRightInd w:val="0"/>
        <w:spacing w:line="260" w:lineRule="atLeast"/>
        <w:jc w:val="both"/>
        <w:rPr>
          <w:rFonts w:ascii="Times New Roman" w:hAnsi="Times New Roman"/>
          <w:bCs/>
          <w:color w:val="000000"/>
        </w:rPr>
      </w:pPr>
    </w:p>
    <w:p w14:paraId="477984EF" w14:textId="77777777" w:rsidR="004E72D4" w:rsidRPr="004E72D4" w:rsidRDefault="004E72D4" w:rsidP="004E72D4">
      <w:pPr>
        <w:autoSpaceDE w:val="0"/>
        <w:autoSpaceDN w:val="0"/>
        <w:adjustRightInd w:val="0"/>
        <w:spacing w:line="260" w:lineRule="atLeast"/>
        <w:jc w:val="both"/>
        <w:rPr>
          <w:rFonts w:ascii="Times New Roman" w:hAnsi="Times New Roman"/>
          <w:bCs/>
          <w:color w:val="000000"/>
        </w:rPr>
      </w:pPr>
      <w:r w:rsidRPr="004E72D4">
        <w:rPr>
          <w:rFonts w:ascii="Times New Roman" w:hAnsi="Times New Roman"/>
          <w:bCs/>
          <w:color w:val="000000"/>
        </w:rPr>
        <w:t>4. napirendi pont: Véleménynyilvánító szavazás a 2019. évi LXVII. törvény szerinti Javadalmazási Politikáról; döntés a Vezetői Részvény Program meghosszabbításáról, döntés az ehhez kapcsolódó Alapszabály módosításokról</w:t>
      </w:r>
    </w:p>
    <w:p w14:paraId="1BEDA9E8" w14:textId="77777777" w:rsidR="004E72D4" w:rsidRPr="004E72D4" w:rsidRDefault="004E72D4" w:rsidP="004E72D4">
      <w:pPr>
        <w:autoSpaceDE w:val="0"/>
        <w:autoSpaceDN w:val="0"/>
        <w:adjustRightInd w:val="0"/>
        <w:spacing w:line="260" w:lineRule="atLeast"/>
        <w:jc w:val="both"/>
        <w:rPr>
          <w:rFonts w:ascii="Times New Roman" w:hAnsi="Times New Roman"/>
          <w:bCs/>
          <w:color w:val="000000"/>
        </w:rPr>
      </w:pPr>
    </w:p>
    <w:p w14:paraId="079BDE09" w14:textId="77777777" w:rsidR="004E72D4" w:rsidRPr="004E72D4" w:rsidRDefault="004E72D4" w:rsidP="002C57E4">
      <w:pPr>
        <w:keepNext/>
        <w:keepLines/>
        <w:spacing w:line="260" w:lineRule="atLeast"/>
        <w:jc w:val="center"/>
        <w:rPr>
          <w:rFonts w:ascii="Times New Roman" w:hAnsi="Times New Roman"/>
          <w:bCs/>
          <w:color w:val="000000"/>
          <w:u w:val="single"/>
        </w:rPr>
      </w:pPr>
      <w:r w:rsidRPr="004E72D4">
        <w:rPr>
          <w:rFonts w:ascii="Times New Roman" w:hAnsi="Times New Roman"/>
          <w:bCs/>
          <w:color w:val="000000"/>
          <w:u w:val="single"/>
        </w:rPr>
        <w:lastRenderedPageBreak/>
        <w:t>Határozati javaslat:</w:t>
      </w:r>
    </w:p>
    <w:p w14:paraId="01A1ADF4" w14:textId="77777777" w:rsidR="004E72D4" w:rsidRPr="004E72D4" w:rsidRDefault="004E72D4" w:rsidP="002C57E4">
      <w:pPr>
        <w:keepNext/>
        <w:keepLines/>
        <w:autoSpaceDE w:val="0"/>
        <w:autoSpaceDN w:val="0"/>
        <w:adjustRightInd w:val="0"/>
        <w:spacing w:line="260" w:lineRule="atLeast"/>
        <w:jc w:val="both"/>
        <w:rPr>
          <w:rFonts w:ascii="Times New Roman" w:hAnsi="Times New Roman"/>
          <w:bCs/>
          <w:color w:val="000000"/>
        </w:rPr>
      </w:pPr>
    </w:p>
    <w:p w14:paraId="329B2356" w14:textId="77777777" w:rsidR="004E72D4" w:rsidRPr="004E72D4" w:rsidRDefault="004E72D4" w:rsidP="002C57E4">
      <w:pPr>
        <w:keepNext/>
        <w:keepLines/>
        <w:autoSpaceDE w:val="0"/>
        <w:autoSpaceDN w:val="0"/>
        <w:adjustRightInd w:val="0"/>
        <w:spacing w:line="260" w:lineRule="atLeast"/>
        <w:jc w:val="both"/>
        <w:rPr>
          <w:rFonts w:ascii="Times New Roman" w:hAnsi="Times New Roman"/>
          <w:bCs/>
          <w:i/>
          <w:color w:val="000000"/>
        </w:rPr>
      </w:pPr>
      <w:r w:rsidRPr="004E72D4">
        <w:rPr>
          <w:rFonts w:ascii="Times New Roman" w:hAnsi="Times New Roman"/>
          <w:bCs/>
          <w:i/>
          <w:color w:val="000000"/>
        </w:rPr>
        <w:t xml:space="preserve">A Közgyűlés jóváhagyja a Társaság előterjesztés szerinti Javadalmazási Irányelveit. </w:t>
      </w:r>
    </w:p>
    <w:p w14:paraId="04A76ED7" w14:textId="77777777" w:rsidR="004E72D4" w:rsidRPr="004E72D4" w:rsidRDefault="004E72D4" w:rsidP="002C57E4">
      <w:pPr>
        <w:keepNext/>
        <w:keepLines/>
        <w:autoSpaceDE w:val="0"/>
        <w:autoSpaceDN w:val="0"/>
        <w:adjustRightInd w:val="0"/>
        <w:spacing w:line="260" w:lineRule="atLeast"/>
        <w:jc w:val="both"/>
        <w:rPr>
          <w:rFonts w:ascii="Times New Roman" w:hAnsi="Times New Roman"/>
          <w:bCs/>
          <w:color w:val="00000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E72D4" w:rsidRPr="004E72D4" w14:paraId="7D257A29" w14:textId="77777777" w:rsidTr="00AF5297">
        <w:tc>
          <w:tcPr>
            <w:tcW w:w="9060" w:type="dxa"/>
            <w:gridSpan w:val="3"/>
          </w:tcPr>
          <w:p w14:paraId="2653EFDB" w14:textId="77777777" w:rsidR="004E72D4" w:rsidRPr="004E72D4" w:rsidRDefault="004E72D4" w:rsidP="002C57E4">
            <w:pPr>
              <w:keepNext/>
              <w:keepLines/>
              <w:spacing w:line="260" w:lineRule="atLeas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A meghatalmazott részére adott szavazási utasítás:</w:t>
            </w:r>
          </w:p>
        </w:tc>
      </w:tr>
      <w:tr w:rsidR="004E72D4" w:rsidRPr="004E72D4" w14:paraId="322F3692" w14:textId="77777777" w:rsidTr="00AF5297">
        <w:tc>
          <w:tcPr>
            <w:tcW w:w="3020" w:type="dxa"/>
          </w:tcPr>
          <w:p w14:paraId="21CC7809" w14:textId="77777777" w:rsidR="004E72D4" w:rsidRPr="004E72D4" w:rsidRDefault="004E72D4" w:rsidP="002C57E4">
            <w:pPr>
              <w:keepNext/>
              <w:keepLines/>
              <w:spacing w:before="120" w:after="120" w:line="260" w:lineRule="atLeast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IGEN</w:t>
            </w:r>
          </w:p>
        </w:tc>
        <w:tc>
          <w:tcPr>
            <w:tcW w:w="3020" w:type="dxa"/>
          </w:tcPr>
          <w:p w14:paraId="3C25BA2D" w14:textId="77777777" w:rsidR="004E72D4" w:rsidRPr="004E72D4" w:rsidRDefault="004E72D4" w:rsidP="002C57E4">
            <w:pPr>
              <w:keepNext/>
              <w:keepLines/>
              <w:spacing w:before="120" w:after="120" w:line="260" w:lineRule="atLeast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NEM</w:t>
            </w:r>
          </w:p>
        </w:tc>
        <w:tc>
          <w:tcPr>
            <w:tcW w:w="3020" w:type="dxa"/>
          </w:tcPr>
          <w:p w14:paraId="0E642013" w14:textId="77777777" w:rsidR="004E72D4" w:rsidRPr="004E72D4" w:rsidRDefault="004E72D4" w:rsidP="002C57E4">
            <w:pPr>
              <w:keepNext/>
              <w:keepLines/>
              <w:spacing w:before="120" w:after="120" w:line="260" w:lineRule="atLeast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TARTÓZKODÁS</w:t>
            </w:r>
          </w:p>
        </w:tc>
      </w:tr>
    </w:tbl>
    <w:p w14:paraId="584D4552" w14:textId="77777777" w:rsidR="004E72D4" w:rsidRPr="004E72D4" w:rsidRDefault="004E72D4" w:rsidP="002C57E4">
      <w:pPr>
        <w:keepNext/>
        <w:keepLines/>
        <w:autoSpaceDE w:val="0"/>
        <w:autoSpaceDN w:val="0"/>
        <w:adjustRightInd w:val="0"/>
        <w:spacing w:line="260" w:lineRule="atLeast"/>
        <w:jc w:val="both"/>
        <w:rPr>
          <w:rFonts w:ascii="Times New Roman" w:hAnsi="Times New Roman"/>
          <w:bCs/>
          <w:color w:val="000000"/>
        </w:rPr>
      </w:pPr>
    </w:p>
    <w:p w14:paraId="0C427D13" w14:textId="77777777" w:rsidR="004E72D4" w:rsidRPr="004E72D4" w:rsidRDefault="004E72D4" w:rsidP="004E72D4">
      <w:pPr>
        <w:spacing w:line="260" w:lineRule="atLeast"/>
        <w:jc w:val="center"/>
        <w:rPr>
          <w:rFonts w:ascii="Times New Roman" w:hAnsi="Times New Roman"/>
          <w:bCs/>
          <w:color w:val="000000"/>
          <w:u w:val="single"/>
        </w:rPr>
      </w:pPr>
      <w:r w:rsidRPr="004E72D4">
        <w:rPr>
          <w:rFonts w:ascii="Times New Roman" w:hAnsi="Times New Roman"/>
          <w:bCs/>
          <w:color w:val="000000"/>
          <w:u w:val="single"/>
        </w:rPr>
        <w:t>Határozati javaslat:</w:t>
      </w:r>
    </w:p>
    <w:p w14:paraId="6DC4FB12" w14:textId="77777777" w:rsidR="004E72D4" w:rsidRPr="004E72D4" w:rsidRDefault="004E72D4" w:rsidP="004E72D4">
      <w:pPr>
        <w:autoSpaceDE w:val="0"/>
        <w:autoSpaceDN w:val="0"/>
        <w:adjustRightInd w:val="0"/>
        <w:spacing w:line="260" w:lineRule="atLeast"/>
        <w:jc w:val="both"/>
        <w:rPr>
          <w:rFonts w:ascii="Times New Roman" w:hAnsi="Times New Roman"/>
          <w:bCs/>
          <w:color w:val="000000"/>
        </w:rPr>
      </w:pPr>
    </w:p>
    <w:p w14:paraId="38E0D215" w14:textId="77777777" w:rsidR="004E72D4" w:rsidRPr="004E72D4" w:rsidRDefault="004E72D4" w:rsidP="004E72D4">
      <w:pPr>
        <w:autoSpaceDE w:val="0"/>
        <w:autoSpaceDN w:val="0"/>
        <w:adjustRightInd w:val="0"/>
        <w:spacing w:line="260" w:lineRule="atLeast"/>
        <w:jc w:val="both"/>
        <w:rPr>
          <w:rFonts w:ascii="Times New Roman" w:hAnsi="Times New Roman"/>
          <w:bCs/>
          <w:i/>
          <w:iCs/>
          <w:color w:val="000000"/>
        </w:rPr>
      </w:pPr>
      <w:r w:rsidRPr="004E72D4">
        <w:rPr>
          <w:rFonts w:ascii="Times New Roman" w:hAnsi="Times New Roman"/>
          <w:bCs/>
          <w:i/>
          <w:iCs/>
          <w:color w:val="000000"/>
        </w:rPr>
        <w:t>A Közgyűlés a 6/2014.07.21. sz. határozatát akképpen módosítja, hogy a felhatalmazás jelen közgyűlési határozat meghozatalától számított 5, azaz öt évig hatályos.</w:t>
      </w:r>
    </w:p>
    <w:p w14:paraId="23E842E0" w14:textId="77777777" w:rsidR="004E72D4" w:rsidRPr="004E72D4" w:rsidRDefault="004E72D4" w:rsidP="004E72D4">
      <w:pPr>
        <w:autoSpaceDE w:val="0"/>
        <w:autoSpaceDN w:val="0"/>
        <w:adjustRightInd w:val="0"/>
        <w:spacing w:line="260" w:lineRule="atLeast"/>
        <w:jc w:val="both"/>
        <w:rPr>
          <w:rFonts w:ascii="Times New Roman" w:hAnsi="Times New Roman"/>
          <w:bCs/>
          <w:i/>
          <w:iCs/>
          <w:color w:val="000000"/>
        </w:rPr>
      </w:pPr>
    </w:p>
    <w:p w14:paraId="205A5DA6" w14:textId="77777777" w:rsidR="004E72D4" w:rsidRPr="004E72D4" w:rsidRDefault="004E72D4" w:rsidP="004E72D4">
      <w:pPr>
        <w:autoSpaceDE w:val="0"/>
        <w:autoSpaceDN w:val="0"/>
        <w:adjustRightInd w:val="0"/>
        <w:spacing w:line="260" w:lineRule="atLeast"/>
        <w:jc w:val="both"/>
        <w:rPr>
          <w:rFonts w:ascii="Times New Roman" w:hAnsi="Times New Roman"/>
          <w:bCs/>
          <w:i/>
          <w:color w:val="000000"/>
        </w:rPr>
      </w:pPr>
      <w:r w:rsidRPr="004E72D4">
        <w:rPr>
          <w:rFonts w:ascii="Times New Roman" w:hAnsi="Times New Roman"/>
          <w:bCs/>
          <w:i/>
          <w:iCs/>
          <w:color w:val="000000"/>
        </w:rPr>
        <w:t>A Közgyűlés a Vezetői Részvény Programot az alábbiak szerint módosítja:</w:t>
      </w:r>
    </w:p>
    <w:p w14:paraId="45C76DB7" w14:textId="77777777" w:rsidR="004E72D4" w:rsidRPr="004E72D4" w:rsidRDefault="004E72D4" w:rsidP="004E72D4">
      <w:pPr>
        <w:autoSpaceDE w:val="0"/>
        <w:autoSpaceDN w:val="0"/>
        <w:adjustRightInd w:val="0"/>
        <w:spacing w:line="260" w:lineRule="atLeast"/>
        <w:jc w:val="both"/>
        <w:rPr>
          <w:rFonts w:ascii="Times New Roman" w:hAnsi="Times New Roman"/>
          <w:bCs/>
          <w:i/>
          <w:color w:val="000000"/>
        </w:rPr>
      </w:pPr>
    </w:p>
    <w:p w14:paraId="0EC8D91B" w14:textId="77777777" w:rsidR="004E72D4" w:rsidRPr="004E72D4" w:rsidRDefault="004E72D4" w:rsidP="004E72D4">
      <w:pPr>
        <w:autoSpaceDE w:val="0"/>
        <w:autoSpaceDN w:val="0"/>
        <w:adjustRightInd w:val="0"/>
        <w:spacing w:line="260" w:lineRule="atLeast"/>
        <w:jc w:val="both"/>
        <w:rPr>
          <w:rFonts w:ascii="Times New Roman" w:hAnsi="Times New Roman"/>
          <w:bCs/>
          <w:i/>
          <w:color w:val="000000"/>
        </w:rPr>
      </w:pPr>
      <w:r w:rsidRPr="004E72D4">
        <w:rPr>
          <w:rFonts w:ascii="Times New Roman" w:hAnsi="Times New Roman"/>
          <w:bCs/>
          <w:i/>
          <w:color w:val="000000"/>
        </w:rPr>
        <w:t xml:space="preserve">A </w:t>
      </w:r>
      <w:r w:rsidRPr="004E72D4">
        <w:rPr>
          <w:rFonts w:ascii="Times New Roman" w:hAnsi="Times New Roman"/>
          <w:bCs/>
          <w:i/>
          <w:iCs/>
          <w:color w:val="000000"/>
        </w:rPr>
        <w:t>Közgyűlés az 5/2014.07.21. sz. határozattal elfogadott Vezetői Részvény Program 3. pontjának rendelkezéseit hatályon kívül helyezi, és annak helyébe az alábbi rendelkezések</w:t>
      </w:r>
      <w:r w:rsidRPr="004E72D4">
        <w:rPr>
          <w:rFonts w:ascii="Times New Roman" w:hAnsi="Times New Roman"/>
          <w:bCs/>
          <w:i/>
          <w:color w:val="000000"/>
        </w:rPr>
        <w:t>et lépteti.</w:t>
      </w:r>
    </w:p>
    <w:p w14:paraId="757C6771" w14:textId="77777777" w:rsidR="00F46B61" w:rsidRDefault="00F46B61" w:rsidP="004E72D4">
      <w:pPr>
        <w:keepNext/>
        <w:keepLines/>
        <w:spacing w:line="260" w:lineRule="atLeast"/>
        <w:jc w:val="both"/>
        <w:rPr>
          <w:rFonts w:ascii="Times New Roman" w:hAnsi="Times New Roman"/>
          <w:bCs/>
          <w:i/>
          <w:color w:val="000000"/>
        </w:rPr>
      </w:pPr>
    </w:p>
    <w:p w14:paraId="4A3D8932" w14:textId="48A4CDEA" w:rsidR="004E72D4" w:rsidRPr="004E72D4" w:rsidRDefault="004E72D4" w:rsidP="004E72D4">
      <w:pPr>
        <w:keepNext/>
        <w:keepLines/>
        <w:spacing w:line="260" w:lineRule="atLeast"/>
        <w:jc w:val="both"/>
        <w:rPr>
          <w:rFonts w:ascii="Times New Roman" w:hAnsi="Times New Roman"/>
          <w:bCs/>
          <w:i/>
          <w:color w:val="000000"/>
        </w:rPr>
      </w:pPr>
      <w:bookmarkStart w:id="0" w:name="_GoBack"/>
      <w:bookmarkEnd w:id="0"/>
      <w:r w:rsidRPr="004E72D4">
        <w:rPr>
          <w:rFonts w:ascii="Times New Roman" w:hAnsi="Times New Roman"/>
          <w:bCs/>
          <w:i/>
          <w:color w:val="000000"/>
        </w:rPr>
        <w:t>3. A Vezetői Részvények száma</w:t>
      </w:r>
    </w:p>
    <w:p w14:paraId="35C51955" w14:textId="77777777" w:rsidR="004E72D4" w:rsidRPr="004E72D4" w:rsidRDefault="004E72D4" w:rsidP="004E72D4">
      <w:pPr>
        <w:autoSpaceDE w:val="0"/>
        <w:autoSpaceDN w:val="0"/>
        <w:adjustRightInd w:val="0"/>
        <w:spacing w:line="260" w:lineRule="atLeast"/>
        <w:jc w:val="both"/>
        <w:rPr>
          <w:rFonts w:ascii="Times New Roman" w:hAnsi="Times New Roman"/>
          <w:bCs/>
          <w:i/>
          <w:iCs/>
          <w:color w:val="000000"/>
        </w:rPr>
      </w:pPr>
    </w:p>
    <w:p w14:paraId="6569A75F" w14:textId="0387D093" w:rsidR="004E72D4" w:rsidRPr="004E72D4" w:rsidRDefault="00123FBF" w:rsidP="004E72D4">
      <w:pPr>
        <w:autoSpaceDE w:val="0"/>
        <w:autoSpaceDN w:val="0"/>
        <w:adjustRightInd w:val="0"/>
        <w:spacing w:line="260" w:lineRule="atLeast"/>
        <w:jc w:val="both"/>
        <w:rPr>
          <w:rFonts w:ascii="Times New Roman" w:hAnsi="Times New Roman"/>
          <w:bCs/>
          <w:i/>
          <w:iCs/>
          <w:color w:val="000000"/>
        </w:rPr>
      </w:pPr>
      <w:r w:rsidRPr="00123FBF">
        <w:rPr>
          <w:rFonts w:ascii="Times New Roman" w:hAnsi="Times New Roman"/>
          <w:bCs/>
          <w:i/>
          <w:iCs/>
          <w:color w:val="000000"/>
        </w:rPr>
        <w:t>A Vezetői Részvények maximális száma a Társaság alaptőkéjének 15%-a lehet. Az alaptőke változása esetén, a 15%-ot meghaladó darabszám feletti Vezetői Részvényeket a Társaság bevonja</w:t>
      </w:r>
      <w:r w:rsidR="004E72D4" w:rsidRPr="004E72D4">
        <w:rPr>
          <w:rFonts w:ascii="Times New Roman" w:hAnsi="Times New Roman"/>
          <w:bCs/>
          <w:i/>
          <w:iCs/>
          <w:color w:val="000000"/>
        </w:rPr>
        <w:t>.</w:t>
      </w:r>
    </w:p>
    <w:p w14:paraId="2146CB05" w14:textId="77777777" w:rsidR="004E72D4" w:rsidRPr="004E72D4" w:rsidRDefault="004E72D4" w:rsidP="004E72D4">
      <w:pPr>
        <w:autoSpaceDE w:val="0"/>
        <w:autoSpaceDN w:val="0"/>
        <w:adjustRightInd w:val="0"/>
        <w:spacing w:line="260" w:lineRule="atLeast"/>
        <w:jc w:val="both"/>
        <w:rPr>
          <w:rFonts w:ascii="Times New Roman" w:hAnsi="Times New Roman"/>
          <w:bCs/>
          <w:i/>
          <w:iCs/>
          <w:color w:val="000000"/>
        </w:rPr>
      </w:pPr>
    </w:p>
    <w:p w14:paraId="33E73AAF" w14:textId="77777777" w:rsidR="004E72D4" w:rsidRPr="004E72D4" w:rsidRDefault="004E72D4" w:rsidP="004E72D4">
      <w:pPr>
        <w:autoSpaceDE w:val="0"/>
        <w:autoSpaceDN w:val="0"/>
        <w:adjustRightInd w:val="0"/>
        <w:spacing w:line="260" w:lineRule="atLeast"/>
        <w:jc w:val="both"/>
        <w:rPr>
          <w:rFonts w:ascii="Times New Roman" w:hAnsi="Times New Roman"/>
          <w:bCs/>
          <w:i/>
          <w:color w:val="000000"/>
        </w:rPr>
      </w:pPr>
      <w:r w:rsidRPr="004E72D4">
        <w:rPr>
          <w:rFonts w:ascii="Times New Roman" w:hAnsi="Times New Roman"/>
          <w:bCs/>
          <w:i/>
          <w:iCs/>
          <w:color w:val="000000"/>
        </w:rPr>
        <w:t>A Közgyűlés az 5/2014.07.21. sz. határozattal elfogadott Vezetői Részvény Program 5. pontjának rendelkezéseit hatályon kívül helyezi, és annak helyébe a</w:t>
      </w:r>
      <w:r w:rsidRPr="004E72D4">
        <w:rPr>
          <w:rFonts w:ascii="Times New Roman" w:hAnsi="Times New Roman"/>
          <w:bCs/>
          <w:i/>
          <w:color w:val="000000"/>
        </w:rPr>
        <w:t>z alábbi rendelkezéseket lépteti.</w:t>
      </w:r>
    </w:p>
    <w:p w14:paraId="48C32A6F" w14:textId="77777777" w:rsidR="004E72D4" w:rsidRPr="004E72D4" w:rsidRDefault="004E72D4" w:rsidP="004E72D4">
      <w:pPr>
        <w:autoSpaceDE w:val="0"/>
        <w:autoSpaceDN w:val="0"/>
        <w:adjustRightInd w:val="0"/>
        <w:spacing w:line="260" w:lineRule="atLeast"/>
        <w:jc w:val="both"/>
        <w:rPr>
          <w:rFonts w:ascii="Times New Roman" w:hAnsi="Times New Roman"/>
          <w:bCs/>
          <w:i/>
          <w:iCs/>
          <w:color w:val="000000"/>
        </w:rPr>
      </w:pPr>
    </w:p>
    <w:p w14:paraId="023FBC85" w14:textId="77777777" w:rsidR="004E72D4" w:rsidRPr="004E72D4" w:rsidRDefault="004E72D4" w:rsidP="004E72D4">
      <w:pPr>
        <w:spacing w:line="260" w:lineRule="atLeast"/>
        <w:jc w:val="both"/>
        <w:rPr>
          <w:rFonts w:ascii="Times New Roman" w:hAnsi="Times New Roman"/>
          <w:bCs/>
          <w:i/>
          <w:iCs/>
          <w:color w:val="000000"/>
        </w:rPr>
      </w:pPr>
      <w:r w:rsidRPr="004E72D4">
        <w:rPr>
          <w:rFonts w:ascii="Times New Roman" w:hAnsi="Times New Roman"/>
          <w:bCs/>
          <w:i/>
          <w:color w:val="000000"/>
        </w:rPr>
        <w:t>5. A Vezetői Részvény Program időtartama</w:t>
      </w:r>
      <w:r w:rsidRPr="004E72D4">
        <w:rPr>
          <w:rFonts w:ascii="Times New Roman" w:hAnsi="Times New Roman"/>
          <w:bCs/>
          <w:i/>
          <w:iCs/>
          <w:color w:val="000000"/>
        </w:rPr>
        <w:t xml:space="preserve"> </w:t>
      </w:r>
    </w:p>
    <w:p w14:paraId="622FE5C6" w14:textId="77777777" w:rsidR="004E72D4" w:rsidRPr="004E72D4" w:rsidRDefault="004E72D4" w:rsidP="004E72D4">
      <w:pPr>
        <w:autoSpaceDE w:val="0"/>
        <w:autoSpaceDN w:val="0"/>
        <w:adjustRightInd w:val="0"/>
        <w:spacing w:line="260" w:lineRule="atLeast"/>
        <w:jc w:val="both"/>
        <w:rPr>
          <w:rFonts w:ascii="Times New Roman" w:hAnsi="Times New Roman"/>
          <w:bCs/>
          <w:i/>
          <w:iCs/>
          <w:color w:val="000000"/>
        </w:rPr>
      </w:pPr>
    </w:p>
    <w:p w14:paraId="628EC442" w14:textId="77777777" w:rsidR="004E72D4" w:rsidRPr="004E72D4" w:rsidRDefault="004E72D4" w:rsidP="004E72D4">
      <w:pPr>
        <w:autoSpaceDE w:val="0"/>
        <w:autoSpaceDN w:val="0"/>
        <w:adjustRightInd w:val="0"/>
        <w:spacing w:line="260" w:lineRule="atLeast"/>
        <w:jc w:val="both"/>
        <w:rPr>
          <w:rFonts w:ascii="Times New Roman" w:hAnsi="Times New Roman"/>
          <w:bCs/>
          <w:i/>
          <w:iCs/>
          <w:color w:val="000000"/>
          <w:shd w:val="clear" w:color="auto" w:fill="FFFFFF"/>
        </w:rPr>
      </w:pPr>
      <w:r w:rsidRPr="004E72D4">
        <w:rPr>
          <w:rFonts w:ascii="Times New Roman" w:hAnsi="Times New Roman"/>
          <w:bCs/>
          <w:i/>
          <w:iCs/>
          <w:color w:val="000000"/>
          <w:shd w:val="clear" w:color="auto" w:fill="FFFFFF"/>
        </w:rPr>
        <w:t>A Vezető Részvény Program időtartama határozatlan.</w:t>
      </w:r>
    </w:p>
    <w:p w14:paraId="57C16B2A" w14:textId="77777777" w:rsidR="004E72D4" w:rsidRPr="004E72D4" w:rsidRDefault="004E72D4" w:rsidP="004E72D4">
      <w:pPr>
        <w:spacing w:line="260" w:lineRule="atLeast"/>
        <w:jc w:val="both"/>
        <w:rPr>
          <w:rFonts w:ascii="Times New Roman" w:hAnsi="Times New Roman"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E72D4" w:rsidRPr="004E72D4" w14:paraId="531C6533" w14:textId="77777777" w:rsidTr="00AF5297">
        <w:tc>
          <w:tcPr>
            <w:tcW w:w="9060" w:type="dxa"/>
            <w:gridSpan w:val="3"/>
          </w:tcPr>
          <w:p w14:paraId="32391661" w14:textId="77777777" w:rsidR="004E72D4" w:rsidRPr="004E72D4" w:rsidRDefault="004E72D4" w:rsidP="00AF5297">
            <w:pPr>
              <w:spacing w:line="260" w:lineRule="atLeas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A meghatalmazott részére adott szavazási utasítás:</w:t>
            </w:r>
          </w:p>
        </w:tc>
      </w:tr>
      <w:tr w:rsidR="004E72D4" w:rsidRPr="004E72D4" w14:paraId="5E9CE152" w14:textId="77777777" w:rsidTr="00AF5297">
        <w:tc>
          <w:tcPr>
            <w:tcW w:w="3020" w:type="dxa"/>
          </w:tcPr>
          <w:p w14:paraId="036326D4" w14:textId="77777777" w:rsidR="004E72D4" w:rsidRPr="004E72D4" w:rsidRDefault="004E72D4" w:rsidP="00AF5297">
            <w:pPr>
              <w:spacing w:before="120" w:after="120" w:line="260" w:lineRule="atLeast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IGEN</w:t>
            </w:r>
          </w:p>
        </w:tc>
        <w:tc>
          <w:tcPr>
            <w:tcW w:w="3020" w:type="dxa"/>
          </w:tcPr>
          <w:p w14:paraId="0DD54991" w14:textId="77777777" w:rsidR="004E72D4" w:rsidRPr="004E72D4" w:rsidRDefault="004E72D4" w:rsidP="00AF5297">
            <w:pPr>
              <w:spacing w:before="120" w:after="120" w:line="260" w:lineRule="atLeast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NEM</w:t>
            </w:r>
          </w:p>
        </w:tc>
        <w:tc>
          <w:tcPr>
            <w:tcW w:w="3020" w:type="dxa"/>
          </w:tcPr>
          <w:p w14:paraId="4A73FC25" w14:textId="77777777" w:rsidR="004E72D4" w:rsidRPr="004E72D4" w:rsidRDefault="004E72D4" w:rsidP="00AF5297">
            <w:pPr>
              <w:spacing w:before="120" w:after="120" w:line="260" w:lineRule="atLeast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TARTÓZKODÁS</w:t>
            </w:r>
          </w:p>
        </w:tc>
      </w:tr>
    </w:tbl>
    <w:p w14:paraId="437CE460" w14:textId="77777777" w:rsidR="004E72D4" w:rsidRPr="004E72D4" w:rsidRDefault="004E72D4" w:rsidP="004E72D4">
      <w:pPr>
        <w:spacing w:line="260" w:lineRule="atLeast"/>
        <w:jc w:val="both"/>
        <w:rPr>
          <w:rFonts w:ascii="Times New Roman" w:hAnsi="Times New Roman"/>
          <w:bCs/>
        </w:rPr>
      </w:pPr>
    </w:p>
    <w:tbl>
      <w:tblPr>
        <w:tblW w:w="9210" w:type="dxa"/>
        <w:tblLook w:val="04A0" w:firstRow="1" w:lastRow="0" w:firstColumn="1" w:lastColumn="0" w:noHBand="0" w:noVBand="1"/>
      </w:tblPr>
      <w:tblGrid>
        <w:gridCol w:w="9210"/>
      </w:tblGrid>
      <w:tr w:rsidR="004E72D4" w:rsidRPr="004E72D4" w14:paraId="506875D2" w14:textId="77777777" w:rsidTr="00AF5297">
        <w:tc>
          <w:tcPr>
            <w:tcW w:w="9210" w:type="dxa"/>
            <w:shd w:val="clear" w:color="auto" w:fill="auto"/>
          </w:tcPr>
          <w:p w14:paraId="29520BB2" w14:textId="77777777" w:rsidR="004E72D4" w:rsidRPr="004E72D4" w:rsidRDefault="004E72D4" w:rsidP="00AF5297">
            <w:pPr>
              <w:jc w:val="center"/>
              <w:rPr>
                <w:rFonts w:ascii="Times New Roman" w:hAnsi="Times New Roman"/>
                <w:bCs/>
                <w:u w:val="single"/>
              </w:rPr>
            </w:pPr>
          </w:p>
          <w:p w14:paraId="4B9776D1" w14:textId="77777777" w:rsidR="004E72D4" w:rsidRPr="004E72D4" w:rsidRDefault="004E72D4" w:rsidP="00AF5297">
            <w:pPr>
              <w:jc w:val="center"/>
              <w:rPr>
                <w:rFonts w:ascii="Times New Roman" w:hAnsi="Times New Roman"/>
                <w:bCs/>
                <w:u w:val="single"/>
              </w:rPr>
            </w:pPr>
            <w:r w:rsidRPr="004E72D4">
              <w:rPr>
                <w:rFonts w:ascii="Times New Roman" w:hAnsi="Times New Roman"/>
                <w:bCs/>
                <w:u w:val="single"/>
              </w:rPr>
              <w:t>Határozati javaslat:</w:t>
            </w:r>
          </w:p>
          <w:p w14:paraId="0CB610E3" w14:textId="77777777" w:rsidR="004E72D4" w:rsidRPr="004E72D4" w:rsidRDefault="004E72D4" w:rsidP="00AF5297">
            <w:pPr>
              <w:jc w:val="center"/>
              <w:rPr>
                <w:rFonts w:ascii="Times New Roman" w:hAnsi="Times New Roman"/>
                <w:bCs/>
                <w:u w:val="single"/>
              </w:rPr>
            </w:pPr>
          </w:p>
          <w:p w14:paraId="3FB28997" w14:textId="77777777" w:rsidR="004E72D4" w:rsidRPr="004E72D4" w:rsidRDefault="004E72D4" w:rsidP="00AF5297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4E72D4">
              <w:rPr>
                <w:rFonts w:ascii="Times New Roman" w:hAnsi="Times New Roman"/>
                <w:bCs/>
                <w:i/>
              </w:rPr>
              <w:t>A közgyűlés az előterjesztésnek megfelelően elfogadja az Alapszabály 6.5 pontjának a módosítását.</w:t>
            </w:r>
          </w:p>
          <w:p w14:paraId="3F553761" w14:textId="77777777" w:rsidR="004E72D4" w:rsidRPr="004E72D4" w:rsidRDefault="004E72D4" w:rsidP="00AF5297">
            <w:pPr>
              <w:jc w:val="both"/>
              <w:rPr>
                <w:rFonts w:ascii="Times New Roman" w:hAnsi="Times New Roman"/>
                <w:bCs/>
                <w:i/>
              </w:rPr>
            </w:pP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989"/>
              <w:gridCol w:w="2989"/>
              <w:gridCol w:w="3006"/>
            </w:tblGrid>
            <w:tr w:rsidR="004E72D4" w:rsidRPr="004E72D4" w14:paraId="2F100FC5" w14:textId="77777777" w:rsidTr="00AF5297">
              <w:tc>
                <w:tcPr>
                  <w:tcW w:w="8984" w:type="dxa"/>
                  <w:gridSpan w:val="3"/>
                </w:tcPr>
                <w:p w14:paraId="433A4FB1" w14:textId="77777777" w:rsidR="004E72D4" w:rsidRPr="004E72D4" w:rsidRDefault="004E72D4" w:rsidP="00AF5297">
                  <w:pPr>
                    <w:spacing w:line="260" w:lineRule="atLeast"/>
                    <w:jc w:val="both"/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 w:rsidRPr="004E72D4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>A meghatalmazott részére adott szavazási utasítás:</w:t>
                  </w:r>
                </w:p>
              </w:tc>
            </w:tr>
            <w:tr w:rsidR="004E72D4" w:rsidRPr="004E72D4" w14:paraId="30618F7C" w14:textId="77777777" w:rsidTr="00AF5297">
              <w:tc>
                <w:tcPr>
                  <w:tcW w:w="2989" w:type="dxa"/>
                </w:tcPr>
                <w:p w14:paraId="1639C393" w14:textId="77777777" w:rsidR="004E72D4" w:rsidRPr="004E72D4" w:rsidRDefault="004E72D4" w:rsidP="00AF5297">
                  <w:pPr>
                    <w:spacing w:before="120" w:after="120" w:line="260" w:lineRule="atLeast"/>
                    <w:jc w:val="center"/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 w:rsidRPr="004E72D4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>IGEN</w:t>
                  </w:r>
                </w:p>
              </w:tc>
              <w:tc>
                <w:tcPr>
                  <w:tcW w:w="2989" w:type="dxa"/>
                </w:tcPr>
                <w:p w14:paraId="41108B0F" w14:textId="77777777" w:rsidR="004E72D4" w:rsidRPr="004E72D4" w:rsidRDefault="004E72D4" w:rsidP="00AF5297">
                  <w:pPr>
                    <w:spacing w:before="120" w:after="120" w:line="260" w:lineRule="atLeast"/>
                    <w:jc w:val="center"/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 w:rsidRPr="004E72D4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>NEM</w:t>
                  </w:r>
                </w:p>
              </w:tc>
              <w:tc>
                <w:tcPr>
                  <w:tcW w:w="3006" w:type="dxa"/>
                </w:tcPr>
                <w:p w14:paraId="32B3A22E" w14:textId="77777777" w:rsidR="004E72D4" w:rsidRPr="004E72D4" w:rsidRDefault="004E72D4" w:rsidP="00AF5297">
                  <w:pPr>
                    <w:spacing w:before="120" w:after="120" w:line="260" w:lineRule="atLeast"/>
                    <w:jc w:val="center"/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 w:rsidRPr="004E72D4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>TARTÓZKODÁS</w:t>
                  </w:r>
                </w:p>
              </w:tc>
            </w:tr>
          </w:tbl>
          <w:p w14:paraId="29CA5A8B" w14:textId="77777777" w:rsidR="004E72D4" w:rsidRPr="004E72D4" w:rsidRDefault="004E72D4" w:rsidP="00AF5297">
            <w:pPr>
              <w:rPr>
                <w:rFonts w:ascii="Times New Roman" w:hAnsi="Times New Roman"/>
                <w:bCs/>
              </w:rPr>
            </w:pPr>
          </w:p>
          <w:p w14:paraId="53005FCF" w14:textId="77777777" w:rsidR="004E72D4" w:rsidRPr="004E72D4" w:rsidRDefault="004E72D4" w:rsidP="00AF5297">
            <w:pPr>
              <w:rPr>
                <w:rFonts w:ascii="Times New Roman" w:hAnsi="Times New Roman"/>
                <w:bCs/>
              </w:rPr>
            </w:pPr>
          </w:p>
        </w:tc>
      </w:tr>
      <w:tr w:rsidR="004E72D4" w:rsidRPr="004E72D4" w14:paraId="107DFA17" w14:textId="77777777" w:rsidTr="00AF5297">
        <w:tc>
          <w:tcPr>
            <w:tcW w:w="9210" w:type="dxa"/>
            <w:shd w:val="clear" w:color="auto" w:fill="auto"/>
          </w:tcPr>
          <w:p w14:paraId="183E1BDD" w14:textId="77777777" w:rsidR="004E72D4" w:rsidRPr="004E72D4" w:rsidRDefault="004E72D4" w:rsidP="00AF5297">
            <w:pPr>
              <w:jc w:val="center"/>
              <w:rPr>
                <w:rFonts w:ascii="Times New Roman" w:hAnsi="Times New Roman"/>
                <w:bCs/>
                <w:u w:val="single"/>
              </w:rPr>
            </w:pPr>
            <w:r w:rsidRPr="004E72D4">
              <w:rPr>
                <w:rFonts w:ascii="Times New Roman" w:hAnsi="Times New Roman"/>
                <w:bCs/>
                <w:u w:val="single"/>
              </w:rPr>
              <w:t>Határozati javaslat:</w:t>
            </w:r>
          </w:p>
          <w:p w14:paraId="21BFAB54" w14:textId="77777777" w:rsidR="004E72D4" w:rsidRPr="004E72D4" w:rsidRDefault="004E72D4" w:rsidP="00AF5297">
            <w:pPr>
              <w:jc w:val="center"/>
              <w:rPr>
                <w:rFonts w:ascii="Times New Roman" w:hAnsi="Times New Roman"/>
                <w:bCs/>
                <w:i/>
              </w:rPr>
            </w:pPr>
          </w:p>
          <w:p w14:paraId="511C7847" w14:textId="77777777" w:rsidR="004E72D4" w:rsidRPr="004E72D4" w:rsidRDefault="004E72D4" w:rsidP="00AF5297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4E72D4">
              <w:rPr>
                <w:rFonts w:ascii="Times New Roman" w:hAnsi="Times New Roman"/>
                <w:bCs/>
                <w:i/>
              </w:rPr>
              <w:t>A közgyűlés az előterjesztésnek megfelelően elfogadja az Alapszabály 8.1.B pontjának a módosítását.</w:t>
            </w:r>
          </w:p>
          <w:p w14:paraId="4C3F0F90" w14:textId="77777777" w:rsidR="004E72D4" w:rsidRPr="004E72D4" w:rsidRDefault="004E72D4" w:rsidP="00AF5297">
            <w:pPr>
              <w:jc w:val="both"/>
              <w:rPr>
                <w:rFonts w:ascii="Times New Roman" w:hAnsi="Times New Roman"/>
                <w:bCs/>
                <w:i/>
              </w:rPr>
            </w:pP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989"/>
              <w:gridCol w:w="2989"/>
              <w:gridCol w:w="3006"/>
            </w:tblGrid>
            <w:tr w:rsidR="004E72D4" w:rsidRPr="004E72D4" w14:paraId="2FEBA1ED" w14:textId="77777777" w:rsidTr="00AF5297">
              <w:tc>
                <w:tcPr>
                  <w:tcW w:w="8984" w:type="dxa"/>
                  <w:gridSpan w:val="3"/>
                </w:tcPr>
                <w:p w14:paraId="2A44E400" w14:textId="77777777" w:rsidR="004E72D4" w:rsidRPr="004E72D4" w:rsidRDefault="004E72D4" w:rsidP="00AF5297">
                  <w:pPr>
                    <w:spacing w:line="260" w:lineRule="atLeast"/>
                    <w:jc w:val="both"/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 w:rsidRPr="004E72D4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>A meghatalmazott részére adott szavazási utasítás:</w:t>
                  </w:r>
                </w:p>
              </w:tc>
            </w:tr>
            <w:tr w:rsidR="004E72D4" w:rsidRPr="004E72D4" w14:paraId="432EB84C" w14:textId="77777777" w:rsidTr="00AF5297">
              <w:tc>
                <w:tcPr>
                  <w:tcW w:w="2989" w:type="dxa"/>
                </w:tcPr>
                <w:p w14:paraId="7DAFD756" w14:textId="77777777" w:rsidR="004E72D4" w:rsidRPr="004E72D4" w:rsidRDefault="004E72D4" w:rsidP="00AF5297">
                  <w:pPr>
                    <w:spacing w:before="120" w:after="120" w:line="260" w:lineRule="atLeast"/>
                    <w:jc w:val="center"/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 w:rsidRPr="004E72D4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>IGEN</w:t>
                  </w:r>
                </w:p>
              </w:tc>
              <w:tc>
                <w:tcPr>
                  <w:tcW w:w="2989" w:type="dxa"/>
                </w:tcPr>
                <w:p w14:paraId="5DE50111" w14:textId="77777777" w:rsidR="004E72D4" w:rsidRPr="004E72D4" w:rsidRDefault="004E72D4" w:rsidP="00AF5297">
                  <w:pPr>
                    <w:spacing w:before="120" w:after="120" w:line="260" w:lineRule="atLeast"/>
                    <w:jc w:val="center"/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 w:rsidRPr="004E72D4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>NEM</w:t>
                  </w:r>
                </w:p>
              </w:tc>
              <w:tc>
                <w:tcPr>
                  <w:tcW w:w="3006" w:type="dxa"/>
                </w:tcPr>
                <w:p w14:paraId="3566C8B6" w14:textId="77777777" w:rsidR="004E72D4" w:rsidRPr="004E72D4" w:rsidRDefault="004E72D4" w:rsidP="00AF5297">
                  <w:pPr>
                    <w:spacing w:before="120" w:after="120" w:line="260" w:lineRule="atLeast"/>
                    <w:jc w:val="center"/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 w:rsidRPr="004E72D4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>TARTÓZKODÁS</w:t>
                  </w:r>
                </w:p>
              </w:tc>
            </w:tr>
          </w:tbl>
          <w:p w14:paraId="72610EB4" w14:textId="77777777" w:rsidR="004E72D4" w:rsidRPr="004E72D4" w:rsidRDefault="004E72D4" w:rsidP="00AF5297">
            <w:pPr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</w:tbl>
    <w:p w14:paraId="4BF01102" w14:textId="77777777" w:rsidR="004E72D4" w:rsidRPr="004E72D4" w:rsidRDefault="004E72D4" w:rsidP="004E72D4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</w:rPr>
      </w:pPr>
    </w:p>
    <w:p w14:paraId="53C94C99" w14:textId="77777777" w:rsidR="004E72D4" w:rsidRPr="004E72D4" w:rsidRDefault="004E72D4" w:rsidP="004E72D4">
      <w:pPr>
        <w:pStyle w:val="Listaszerbekezds1"/>
        <w:autoSpaceDE w:val="0"/>
        <w:autoSpaceDN w:val="0"/>
        <w:adjustRightInd w:val="0"/>
        <w:spacing w:line="240" w:lineRule="atLeast"/>
        <w:ind w:left="0"/>
        <w:jc w:val="both"/>
        <w:rPr>
          <w:rFonts w:ascii="Times New Roman" w:hAnsi="Times New Roman"/>
          <w:bCs/>
          <w:color w:val="000000"/>
        </w:rPr>
      </w:pPr>
    </w:p>
    <w:p w14:paraId="6C8C5F5F" w14:textId="77777777" w:rsidR="004E72D4" w:rsidRPr="004E72D4" w:rsidRDefault="004E72D4" w:rsidP="002C57E4">
      <w:pPr>
        <w:keepNext/>
        <w:keepLines/>
        <w:jc w:val="center"/>
        <w:rPr>
          <w:rFonts w:ascii="Times New Roman" w:hAnsi="Times New Roman"/>
          <w:bCs/>
          <w:u w:val="single"/>
        </w:rPr>
      </w:pPr>
      <w:r w:rsidRPr="004E72D4">
        <w:rPr>
          <w:rFonts w:ascii="Times New Roman" w:hAnsi="Times New Roman"/>
          <w:bCs/>
          <w:u w:val="single"/>
        </w:rPr>
        <w:t>Határozati javaslat:</w:t>
      </w:r>
    </w:p>
    <w:p w14:paraId="6033BEE3" w14:textId="77777777" w:rsidR="004E72D4" w:rsidRPr="004E72D4" w:rsidRDefault="004E72D4" w:rsidP="002C57E4">
      <w:pPr>
        <w:pStyle w:val="Listaszerbekezds1"/>
        <w:keepNext/>
        <w:keepLines/>
        <w:autoSpaceDE w:val="0"/>
        <w:autoSpaceDN w:val="0"/>
        <w:adjustRightInd w:val="0"/>
        <w:spacing w:line="240" w:lineRule="atLeast"/>
        <w:ind w:left="0"/>
        <w:jc w:val="both"/>
        <w:rPr>
          <w:rFonts w:ascii="Times New Roman" w:hAnsi="Times New Roman"/>
          <w:bCs/>
          <w:color w:val="000000"/>
        </w:rPr>
      </w:pPr>
    </w:p>
    <w:p w14:paraId="3C2F0293" w14:textId="77777777" w:rsidR="004E72D4" w:rsidRPr="004E72D4" w:rsidRDefault="004E72D4" w:rsidP="002C57E4">
      <w:pPr>
        <w:pStyle w:val="Listaszerbekezds1"/>
        <w:keepNext/>
        <w:keepLines/>
        <w:autoSpaceDE w:val="0"/>
        <w:autoSpaceDN w:val="0"/>
        <w:adjustRightInd w:val="0"/>
        <w:spacing w:line="240" w:lineRule="atLeast"/>
        <w:ind w:left="0"/>
        <w:jc w:val="both"/>
        <w:rPr>
          <w:rFonts w:ascii="Times New Roman" w:hAnsi="Times New Roman"/>
          <w:bCs/>
          <w:i/>
          <w:iCs/>
          <w:color w:val="000000"/>
        </w:rPr>
      </w:pPr>
      <w:r w:rsidRPr="004E72D4">
        <w:rPr>
          <w:rFonts w:ascii="Times New Roman" w:hAnsi="Times New Roman"/>
          <w:bCs/>
          <w:i/>
          <w:iCs/>
          <w:color w:val="000000"/>
        </w:rPr>
        <w:t>A közgyűlés az előterjesztésnek megfelelően elfogadja az Alapszabály 13.8. pontjának módosítását.</w:t>
      </w:r>
    </w:p>
    <w:p w14:paraId="7282A1C2" w14:textId="77777777" w:rsidR="004E72D4" w:rsidRPr="004E72D4" w:rsidRDefault="004E72D4" w:rsidP="002C57E4">
      <w:pPr>
        <w:pStyle w:val="Listaszerbekezds1"/>
        <w:keepNext/>
        <w:keepLines/>
        <w:autoSpaceDE w:val="0"/>
        <w:autoSpaceDN w:val="0"/>
        <w:adjustRightInd w:val="0"/>
        <w:spacing w:line="240" w:lineRule="atLeast"/>
        <w:ind w:left="0"/>
        <w:jc w:val="both"/>
        <w:rPr>
          <w:rFonts w:ascii="Times New Roman" w:hAnsi="Times New Roman"/>
          <w:bCs/>
          <w:i/>
          <w:iCs/>
          <w:color w:val="00000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89"/>
        <w:gridCol w:w="2989"/>
        <w:gridCol w:w="3006"/>
      </w:tblGrid>
      <w:tr w:rsidR="004E72D4" w:rsidRPr="004E72D4" w14:paraId="2E2D331E" w14:textId="77777777" w:rsidTr="00AF5297">
        <w:tc>
          <w:tcPr>
            <w:tcW w:w="8984" w:type="dxa"/>
            <w:gridSpan w:val="3"/>
          </w:tcPr>
          <w:p w14:paraId="18847FF2" w14:textId="77777777" w:rsidR="004E72D4" w:rsidRPr="004E72D4" w:rsidRDefault="004E72D4" w:rsidP="002C57E4">
            <w:pPr>
              <w:keepNext/>
              <w:keepLines/>
              <w:spacing w:line="260" w:lineRule="atLeas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A meghatalmazott részére adott szavazási utasítás:</w:t>
            </w:r>
          </w:p>
        </w:tc>
      </w:tr>
      <w:tr w:rsidR="004E72D4" w:rsidRPr="004E72D4" w14:paraId="629AB61B" w14:textId="77777777" w:rsidTr="00AF5297">
        <w:tc>
          <w:tcPr>
            <w:tcW w:w="2989" w:type="dxa"/>
          </w:tcPr>
          <w:p w14:paraId="170ED553" w14:textId="77777777" w:rsidR="004E72D4" w:rsidRPr="004E72D4" w:rsidRDefault="004E72D4" w:rsidP="002C57E4">
            <w:pPr>
              <w:keepNext/>
              <w:keepLines/>
              <w:spacing w:before="120" w:after="120" w:line="260" w:lineRule="atLeast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IGEN</w:t>
            </w:r>
          </w:p>
        </w:tc>
        <w:tc>
          <w:tcPr>
            <w:tcW w:w="2989" w:type="dxa"/>
          </w:tcPr>
          <w:p w14:paraId="2F1A994F" w14:textId="77777777" w:rsidR="004E72D4" w:rsidRPr="004E72D4" w:rsidRDefault="004E72D4" w:rsidP="002C57E4">
            <w:pPr>
              <w:keepNext/>
              <w:keepLines/>
              <w:spacing w:before="120" w:after="120" w:line="260" w:lineRule="atLeast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NEM</w:t>
            </w:r>
          </w:p>
        </w:tc>
        <w:tc>
          <w:tcPr>
            <w:tcW w:w="3006" w:type="dxa"/>
          </w:tcPr>
          <w:p w14:paraId="2A784278" w14:textId="77777777" w:rsidR="004E72D4" w:rsidRPr="004E72D4" w:rsidRDefault="004E72D4" w:rsidP="002C57E4">
            <w:pPr>
              <w:keepNext/>
              <w:keepLines/>
              <w:spacing w:before="120" w:after="120" w:line="260" w:lineRule="atLeast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TARTÓZKODÁS</w:t>
            </w:r>
          </w:p>
        </w:tc>
      </w:tr>
    </w:tbl>
    <w:p w14:paraId="644912B5" w14:textId="77777777" w:rsidR="004E72D4" w:rsidRPr="004E72D4" w:rsidRDefault="004E72D4" w:rsidP="004E72D4">
      <w:pPr>
        <w:pStyle w:val="Listaszerbekezds1"/>
        <w:autoSpaceDE w:val="0"/>
        <w:autoSpaceDN w:val="0"/>
        <w:adjustRightInd w:val="0"/>
        <w:spacing w:line="240" w:lineRule="atLeast"/>
        <w:ind w:left="0"/>
        <w:jc w:val="both"/>
        <w:rPr>
          <w:rFonts w:ascii="Times New Roman" w:hAnsi="Times New Roman"/>
          <w:bCs/>
          <w:i/>
          <w:iCs/>
          <w:color w:val="000000"/>
        </w:rPr>
      </w:pPr>
    </w:p>
    <w:p w14:paraId="625F8EFB" w14:textId="77777777" w:rsidR="004E72D4" w:rsidRPr="004E72D4" w:rsidRDefault="004E72D4" w:rsidP="004E72D4">
      <w:pPr>
        <w:jc w:val="center"/>
        <w:rPr>
          <w:rFonts w:ascii="Times New Roman" w:hAnsi="Times New Roman"/>
          <w:bCs/>
          <w:u w:val="single"/>
        </w:rPr>
      </w:pPr>
      <w:r w:rsidRPr="004E72D4">
        <w:rPr>
          <w:rFonts w:ascii="Times New Roman" w:hAnsi="Times New Roman"/>
          <w:bCs/>
          <w:u w:val="single"/>
        </w:rPr>
        <w:t>Határozati javaslat:</w:t>
      </w:r>
    </w:p>
    <w:p w14:paraId="06FD1C3D" w14:textId="77777777" w:rsidR="004E72D4" w:rsidRPr="004E72D4" w:rsidRDefault="004E72D4" w:rsidP="004E72D4">
      <w:pPr>
        <w:jc w:val="center"/>
        <w:rPr>
          <w:rFonts w:ascii="Times New Roman" w:hAnsi="Times New Roman"/>
          <w:bCs/>
          <w:i/>
        </w:rPr>
      </w:pPr>
    </w:p>
    <w:p w14:paraId="3730F699" w14:textId="63B8C23A" w:rsidR="004E72D4" w:rsidRDefault="004E72D4" w:rsidP="004E72D4">
      <w:pPr>
        <w:jc w:val="both"/>
        <w:rPr>
          <w:rFonts w:ascii="Times New Roman" w:hAnsi="Times New Roman"/>
          <w:bCs/>
          <w:i/>
        </w:rPr>
      </w:pPr>
      <w:r w:rsidRPr="004E72D4">
        <w:rPr>
          <w:rFonts w:ascii="Times New Roman" w:hAnsi="Times New Roman"/>
          <w:bCs/>
          <w:i/>
        </w:rPr>
        <w:t>A közgyűlés az előterjesztésnek megfelelően elfogadja az Alapszabály 13.9 pontjának a módosítását.</w:t>
      </w:r>
    </w:p>
    <w:p w14:paraId="420024C1" w14:textId="011ACB68" w:rsidR="009125A2" w:rsidRDefault="009125A2" w:rsidP="004E72D4">
      <w:pPr>
        <w:jc w:val="both"/>
        <w:rPr>
          <w:rFonts w:ascii="Times New Roman" w:hAnsi="Times New Roman"/>
          <w:bCs/>
          <w:i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89"/>
        <w:gridCol w:w="2989"/>
        <w:gridCol w:w="3006"/>
      </w:tblGrid>
      <w:tr w:rsidR="009125A2" w:rsidRPr="004E72D4" w14:paraId="77C69669" w14:textId="77777777" w:rsidTr="00AF5297">
        <w:tc>
          <w:tcPr>
            <w:tcW w:w="8984" w:type="dxa"/>
            <w:gridSpan w:val="3"/>
          </w:tcPr>
          <w:p w14:paraId="407230CA" w14:textId="77777777" w:rsidR="009125A2" w:rsidRPr="004E72D4" w:rsidRDefault="009125A2" w:rsidP="00AF5297">
            <w:pPr>
              <w:spacing w:line="260" w:lineRule="atLeas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A meghatalmazott részére adott szavazási utasítás:</w:t>
            </w:r>
          </w:p>
        </w:tc>
      </w:tr>
      <w:tr w:rsidR="009125A2" w:rsidRPr="004E72D4" w14:paraId="018CC271" w14:textId="77777777" w:rsidTr="00AF5297">
        <w:tc>
          <w:tcPr>
            <w:tcW w:w="2989" w:type="dxa"/>
          </w:tcPr>
          <w:p w14:paraId="188542F7" w14:textId="77777777" w:rsidR="009125A2" w:rsidRPr="004E72D4" w:rsidRDefault="009125A2" w:rsidP="00AF5297">
            <w:pPr>
              <w:spacing w:before="120" w:after="120" w:line="260" w:lineRule="atLeast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IGEN</w:t>
            </w:r>
          </w:p>
        </w:tc>
        <w:tc>
          <w:tcPr>
            <w:tcW w:w="2989" w:type="dxa"/>
          </w:tcPr>
          <w:p w14:paraId="4B66CB48" w14:textId="77777777" w:rsidR="009125A2" w:rsidRPr="004E72D4" w:rsidRDefault="009125A2" w:rsidP="00AF5297">
            <w:pPr>
              <w:spacing w:before="120" w:after="120" w:line="260" w:lineRule="atLeast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NEM</w:t>
            </w:r>
          </w:p>
        </w:tc>
        <w:tc>
          <w:tcPr>
            <w:tcW w:w="3006" w:type="dxa"/>
          </w:tcPr>
          <w:p w14:paraId="419162EC" w14:textId="77777777" w:rsidR="009125A2" w:rsidRPr="004E72D4" w:rsidRDefault="009125A2" w:rsidP="00AF5297">
            <w:pPr>
              <w:spacing w:before="120" w:after="120" w:line="260" w:lineRule="atLeast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TARTÓZKODÁS</w:t>
            </w:r>
          </w:p>
        </w:tc>
      </w:tr>
    </w:tbl>
    <w:p w14:paraId="7BF9FD2A" w14:textId="77777777" w:rsidR="009125A2" w:rsidRDefault="009125A2" w:rsidP="004E72D4">
      <w:pPr>
        <w:jc w:val="both"/>
        <w:rPr>
          <w:rFonts w:ascii="Times New Roman" w:hAnsi="Times New Roman"/>
          <w:bCs/>
          <w:i/>
        </w:rPr>
      </w:pPr>
    </w:p>
    <w:p w14:paraId="6C712C63" w14:textId="77777777" w:rsidR="004E72D4" w:rsidRPr="004E72D4" w:rsidRDefault="004E72D4" w:rsidP="004E72D4">
      <w:pPr>
        <w:jc w:val="center"/>
        <w:rPr>
          <w:rFonts w:ascii="Times New Roman" w:hAnsi="Times New Roman"/>
          <w:bCs/>
          <w:u w:val="single"/>
        </w:rPr>
      </w:pPr>
      <w:r w:rsidRPr="004E72D4">
        <w:rPr>
          <w:rFonts w:ascii="Times New Roman" w:hAnsi="Times New Roman"/>
          <w:bCs/>
          <w:u w:val="single"/>
        </w:rPr>
        <w:t>Határozati javaslat:</w:t>
      </w:r>
    </w:p>
    <w:p w14:paraId="4CC0C5E1" w14:textId="77777777" w:rsidR="004E72D4" w:rsidRPr="004E72D4" w:rsidRDefault="004E72D4" w:rsidP="004E72D4">
      <w:pPr>
        <w:jc w:val="center"/>
        <w:rPr>
          <w:rFonts w:ascii="Times New Roman" w:hAnsi="Times New Roman"/>
          <w:bCs/>
          <w:i/>
        </w:rPr>
      </w:pPr>
    </w:p>
    <w:p w14:paraId="1A742294" w14:textId="77777777" w:rsidR="004E72D4" w:rsidRPr="004E72D4" w:rsidRDefault="004E72D4" w:rsidP="004E72D4">
      <w:pPr>
        <w:pStyle w:val="Listaszerbekezds1"/>
        <w:autoSpaceDE w:val="0"/>
        <w:autoSpaceDN w:val="0"/>
        <w:adjustRightInd w:val="0"/>
        <w:spacing w:line="240" w:lineRule="atLeast"/>
        <w:ind w:left="0"/>
        <w:jc w:val="both"/>
        <w:rPr>
          <w:rFonts w:ascii="Times New Roman" w:hAnsi="Times New Roman"/>
          <w:bCs/>
          <w:color w:val="000000"/>
        </w:rPr>
      </w:pPr>
      <w:r w:rsidRPr="004E72D4">
        <w:rPr>
          <w:rFonts w:ascii="Times New Roman" w:hAnsi="Times New Roman"/>
          <w:bCs/>
          <w:i/>
        </w:rPr>
        <w:t>A közgyűlés az előterjesztéseknek megfelelően elfogadja a Graphisoft Park SE 2020. április 30-ai módosításokkal egységes szerkezetbe foglalt Alapszabályát.</w:t>
      </w:r>
    </w:p>
    <w:p w14:paraId="745F596F" w14:textId="77777777" w:rsidR="004E72D4" w:rsidRPr="004E72D4" w:rsidRDefault="004E72D4" w:rsidP="004E72D4">
      <w:pPr>
        <w:pStyle w:val="Listaszerbekezds1"/>
        <w:autoSpaceDE w:val="0"/>
        <w:autoSpaceDN w:val="0"/>
        <w:adjustRightInd w:val="0"/>
        <w:spacing w:line="240" w:lineRule="atLeast"/>
        <w:ind w:left="0"/>
        <w:jc w:val="both"/>
        <w:rPr>
          <w:rFonts w:ascii="Times New Roman" w:hAnsi="Times New Roman"/>
          <w:bCs/>
          <w:color w:val="00000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89"/>
        <w:gridCol w:w="2989"/>
        <w:gridCol w:w="3006"/>
      </w:tblGrid>
      <w:tr w:rsidR="004E72D4" w:rsidRPr="004E72D4" w14:paraId="05718892" w14:textId="77777777" w:rsidTr="00AF5297">
        <w:tc>
          <w:tcPr>
            <w:tcW w:w="8984" w:type="dxa"/>
            <w:gridSpan w:val="3"/>
          </w:tcPr>
          <w:p w14:paraId="08F6F715" w14:textId="77777777" w:rsidR="004E72D4" w:rsidRPr="004E72D4" w:rsidRDefault="004E72D4" w:rsidP="00AF5297">
            <w:pPr>
              <w:spacing w:line="260" w:lineRule="atLeas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A meghatalmazott részére adott szavazási utasítás:</w:t>
            </w:r>
          </w:p>
        </w:tc>
      </w:tr>
      <w:tr w:rsidR="004E72D4" w:rsidRPr="004E72D4" w14:paraId="60C666C9" w14:textId="77777777" w:rsidTr="00AF5297">
        <w:tc>
          <w:tcPr>
            <w:tcW w:w="2989" w:type="dxa"/>
          </w:tcPr>
          <w:p w14:paraId="6F90F565" w14:textId="77777777" w:rsidR="004E72D4" w:rsidRPr="004E72D4" w:rsidRDefault="004E72D4" w:rsidP="00AF5297">
            <w:pPr>
              <w:spacing w:before="120" w:after="120" w:line="260" w:lineRule="atLeast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IGEN</w:t>
            </w:r>
          </w:p>
        </w:tc>
        <w:tc>
          <w:tcPr>
            <w:tcW w:w="2989" w:type="dxa"/>
          </w:tcPr>
          <w:p w14:paraId="272311EA" w14:textId="77777777" w:rsidR="004E72D4" w:rsidRPr="004E72D4" w:rsidRDefault="004E72D4" w:rsidP="00AF5297">
            <w:pPr>
              <w:spacing w:before="120" w:after="120" w:line="260" w:lineRule="atLeast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NEM</w:t>
            </w:r>
          </w:p>
        </w:tc>
        <w:tc>
          <w:tcPr>
            <w:tcW w:w="3006" w:type="dxa"/>
          </w:tcPr>
          <w:p w14:paraId="0772F8FB" w14:textId="77777777" w:rsidR="004E72D4" w:rsidRPr="004E72D4" w:rsidRDefault="004E72D4" w:rsidP="00AF5297">
            <w:pPr>
              <w:spacing w:before="120" w:after="120" w:line="260" w:lineRule="atLeast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TARTÓZKODÁS</w:t>
            </w:r>
          </w:p>
        </w:tc>
      </w:tr>
    </w:tbl>
    <w:p w14:paraId="3662104D" w14:textId="77777777" w:rsidR="004E72D4" w:rsidRPr="004E72D4" w:rsidRDefault="004E72D4" w:rsidP="004E72D4">
      <w:pPr>
        <w:pStyle w:val="Listaszerbekezds1"/>
        <w:autoSpaceDE w:val="0"/>
        <w:autoSpaceDN w:val="0"/>
        <w:adjustRightInd w:val="0"/>
        <w:spacing w:line="240" w:lineRule="atLeast"/>
        <w:ind w:left="0"/>
        <w:jc w:val="both"/>
        <w:rPr>
          <w:rFonts w:ascii="Times New Roman" w:hAnsi="Times New Roman"/>
          <w:bCs/>
          <w:color w:val="000000"/>
        </w:rPr>
      </w:pPr>
    </w:p>
    <w:p w14:paraId="6B18274C" w14:textId="77777777" w:rsidR="004E72D4" w:rsidRPr="004E72D4" w:rsidRDefault="004E72D4" w:rsidP="004E72D4">
      <w:pPr>
        <w:pStyle w:val="Listaszerbekezds1"/>
        <w:autoSpaceDE w:val="0"/>
        <w:autoSpaceDN w:val="0"/>
        <w:adjustRightInd w:val="0"/>
        <w:spacing w:line="240" w:lineRule="atLeast"/>
        <w:ind w:left="0"/>
        <w:jc w:val="both"/>
        <w:rPr>
          <w:rFonts w:ascii="Times New Roman" w:hAnsi="Times New Roman"/>
          <w:bCs/>
          <w:color w:val="000000"/>
        </w:rPr>
      </w:pPr>
    </w:p>
    <w:p w14:paraId="18A879D6" w14:textId="77777777" w:rsidR="004E72D4" w:rsidRPr="004E72D4" w:rsidRDefault="004E72D4" w:rsidP="004E72D4">
      <w:pPr>
        <w:pStyle w:val="Listaszerbekezds1"/>
        <w:autoSpaceDE w:val="0"/>
        <w:autoSpaceDN w:val="0"/>
        <w:adjustRightInd w:val="0"/>
        <w:spacing w:line="240" w:lineRule="atLeast"/>
        <w:ind w:left="0"/>
        <w:jc w:val="both"/>
        <w:rPr>
          <w:rFonts w:ascii="Times New Roman" w:hAnsi="Times New Roman"/>
          <w:bCs/>
          <w:color w:val="000000"/>
        </w:rPr>
      </w:pPr>
      <w:r w:rsidRPr="004E72D4">
        <w:rPr>
          <w:rFonts w:ascii="Times New Roman" w:hAnsi="Times New Roman"/>
          <w:bCs/>
          <w:color w:val="000000"/>
        </w:rPr>
        <w:t>5. napirendi pont: Az Igazgatótanács javaslata az adózott eredmény felhasználásáról, döntés az adózott eredmény felhasználásáról</w:t>
      </w:r>
    </w:p>
    <w:p w14:paraId="23CB4CAC" w14:textId="77777777" w:rsidR="004E72D4" w:rsidRPr="004E72D4" w:rsidRDefault="004E72D4" w:rsidP="004E72D4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u w:val="single"/>
        </w:rPr>
      </w:pPr>
      <w:r w:rsidRPr="004E72D4">
        <w:rPr>
          <w:rFonts w:ascii="Times New Roman" w:hAnsi="Times New Roman"/>
          <w:bCs/>
          <w:color w:val="000000"/>
          <w:u w:val="single"/>
        </w:rPr>
        <w:t>Határozati javaslat:</w:t>
      </w:r>
    </w:p>
    <w:p w14:paraId="494936C7" w14:textId="77777777" w:rsidR="004E72D4" w:rsidRPr="004E72D4" w:rsidRDefault="004E72D4" w:rsidP="004E72D4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</w:p>
    <w:p w14:paraId="18C75766" w14:textId="77777777" w:rsidR="004E72D4" w:rsidRPr="004E72D4" w:rsidRDefault="004E72D4" w:rsidP="004E72D4">
      <w:pPr>
        <w:keepNext/>
        <w:keepLines/>
        <w:spacing w:line="260" w:lineRule="atLeast"/>
        <w:jc w:val="both"/>
        <w:rPr>
          <w:rFonts w:ascii="Times New Roman" w:hAnsi="Times New Roman"/>
          <w:bCs/>
          <w:i/>
          <w:color w:val="000000"/>
          <w:shd w:val="clear" w:color="auto" w:fill="FFFFFF"/>
        </w:rPr>
      </w:pPr>
      <w:r w:rsidRPr="004E72D4">
        <w:rPr>
          <w:rFonts w:ascii="Times New Roman" w:hAnsi="Times New Roman"/>
          <w:bCs/>
          <w:i/>
          <w:color w:val="000000"/>
        </w:rPr>
        <w:t xml:space="preserve">A Társaság a 2019. évi adózott eredménye és </w:t>
      </w:r>
      <w:proofErr w:type="spellStart"/>
      <w:r w:rsidRPr="004E72D4">
        <w:rPr>
          <w:rFonts w:ascii="Times New Roman" w:hAnsi="Times New Roman"/>
          <w:bCs/>
          <w:i/>
          <w:color w:val="000000"/>
        </w:rPr>
        <w:t>eredménytartaléka</w:t>
      </w:r>
      <w:proofErr w:type="spellEnd"/>
      <w:r w:rsidRPr="004E72D4">
        <w:rPr>
          <w:rFonts w:ascii="Times New Roman" w:hAnsi="Times New Roman"/>
          <w:bCs/>
          <w:i/>
          <w:color w:val="000000"/>
        </w:rPr>
        <w:t xml:space="preserve"> terhére osztalékot fizet. </w:t>
      </w:r>
      <w:r w:rsidRPr="004E72D4">
        <w:rPr>
          <w:rFonts w:ascii="Times New Roman" w:hAnsi="Times New Roman"/>
          <w:bCs/>
          <w:i/>
          <w:color w:val="000000"/>
          <w:shd w:val="clear" w:color="auto" w:fill="FFFFFF"/>
        </w:rPr>
        <w:t xml:space="preserve">A Társaság 16.330 ezer EUR összegű konszolidált adózott eredménye alapján és </w:t>
      </w:r>
      <w:proofErr w:type="spellStart"/>
      <w:r w:rsidRPr="004E72D4">
        <w:rPr>
          <w:rFonts w:ascii="Times New Roman" w:hAnsi="Times New Roman"/>
          <w:bCs/>
          <w:i/>
          <w:color w:val="000000"/>
          <w:shd w:val="clear" w:color="auto" w:fill="FFFFFF"/>
        </w:rPr>
        <w:t>eredménytartaléka</w:t>
      </w:r>
      <w:proofErr w:type="spellEnd"/>
      <w:r w:rsidRPr="004E72D4">
        <w:rPr>
          <w:rFonts w:ascii="Times New Roman" w:hAnsi="Times New Roman"/>
          <w:bCs/>
          <w:i/>
          <w:color w:val="000000"/>
          <w:shd w:val="clear" w:color="auto" w:fill="FFFFFF"/>
        </w:rPr>
        <w:t xml:space="preserve"> terhére a forgalomban lévő </w:t>
      </w:r>
      <w:proofErr w:type="gramStart"/>
      <w:r w:rsidRPr="004E72D4">
        <w:rPr>
          <w:rFonts w:ascii="Times New Roman" w:hAnsi="Times New Roman"/>
          <w:bCs/>
          <w:i/>
          <w:color w:val="000000"/>
          <w:shd w:val="clear" w:color="auto" w:fill="FFFFFF"/>
        </w:rPr>
        <w:t>10.082.598,-</w:t>
      </w:r>
      <w:proofErr w:type="gramEnd"/>
      <w:r w:rsidRPr="004E72D4">
        <w:rPr>
          <w:rFonts w:ascii="Times New Roman" w:hAnsi="Times New Roman"/>
          <w:bCs/>
          <w:i/>
          <w:color w:val="000000"/>
          <w:shd w:val="clear" w:color="auto" w:fill="FFFFFF"/>
        </w:rPr>
        <w:t xml:space="preserve"> db „A” sorozatú törzsrészvény után részvényenként 2,98 EUR osztalékot fizet. Az euró devizában meghatározott osztalék forint összege a Közgyűlést megelőző munkanapon érvényes MNB középárfolyam alapján kerül megállapításra.</w:t>
      </w:r>
    </w:p>
    <w:p w14:paraId="32709522" w14:textId="77777777" w:rsidR="004E72D4" w:rsidRPr="004E72D4" w:rsidRDefault="004E72D4" w:rsidP="004E72D4">
      <w:pPr>
        <w:spacing w:line="260" w:lineRule="atLeast"/>
        <w:jc w:val="both"/>
        <w:rPr>
          <w:rFonts w:ascii="Times New Roman" w:hAnsi="Times New Roman"/>
          <w:bCs/>
          <w:i/>
          <w:color w:val="000000"/>
          <w:shd w:val="clear" w:color="auto" w:fill="FFFFFF"/>
        </w:rPr>
      </w:pPr>
    </w:p>
    <w:p w14:paraId="24161238" w14:textId="77777777" w:rsidR="004E72D4" w:rsidRPr="004E72D4" w:rsidRDefault="004E72D4" w:rsidP="004E72D4">
      <w:pPr>
        <w:spacing w:line="260" w:lineRule="atLeast"/>
        <w:jc w:val="both"/>
        <w:rPr>
          <w:rFonts w:ascii="Times New Roman" w:hAnsi="Times New Roman"/>
          <w:bCs/>
          <w:i/>
          <w:color w:val="000000"/>
          <w:shd w:val="clear" w:color="auto" w:fill="FFFFFF"/>
        </w:rPr>
      </w:pPr>
      <w:r w:rsidRPr="004E72D4">
        <w:rPr>
          <w:rFonts w:ascii="Times New Roman" w:hAnsi="Times New Roman"/>
          <w:bCs/>
          <w:i/>
          <w:color w:val="000000"/>
          <w:shd w:val="clear" w:color="auto" w:fill="FFFFFF"/>
        </w:rPr>
        <w:t xml:space="preserve">A Társaság a „B” sorozatú dolgozói részvények után mindösszesen </w:t>
      </w:r>
      <w:proofErr w:type="gramStart"/>
      <w:r w:rsidRPr="004E72D4">
        <w:rPr>
          <w:rFonts w:ascii="Times New Roman" w:hAnsi="Times New Roman"/>
          <w:bCs/>
          <w:i/>
          <w:color w:val="000000"/>
          <w:shd w:val="clear" w:color="auto" w:fill="FFFFFF"/>
        </w:rPr>
        <w:t>183.958,-</w:t>
      </w:r>
      <w:proofErr w:type="gramEnd"/>
      <w:r w:rsidRPr="004E72D4">
        <w:rPr>
          <w:rFonts w:ascii="Times New Roman" w:hAnsi="Times New Roman"/>
          <w:bCs/>
          <w:i/>
          <w:color w:val="000000"/>
          <w:shd w:val="clear" w:color="auto" w:fill="FFFFFF"/>
        </w:rPr>
        <w:t xml:space="preserve"> EUR összegű osztalékot fizet. Az euró devizában meghatározott osztalék forint összege a Közgyűlést megelőző munkanapon érvényes MNB középárfolyam alapján kerül megállapításra.</w:t>
      </w:r>
    </w:p>
    <w:p w14:paraId="7DC5B227" w14:textId="77777777" w:rsidR="004E72D4" w:rsidRPr="004E72D4" w:rsidRDefault="004E72D4" w:rsidP="004E72D4">
      <w:pPr>
        <w:autoSpaceDE w:val="0"/>
        <w:autoSpaceDN w:val="0"/>
        <w:adjustRightInd w:val="0"/>
        <w:jc w:val="both"/>
        <w:rPr>
          <w:rFonts w:ascii="Times New Roman" w:hAnsi="Times New Roman"/>
          <w:bCs/>
          <w:i/>
          <w:color w:val="000000"/>
        </w:rPr>
      </w:pPr>
    </w:p>
    <w:p w14:paraId="24506AC5" w14:textId="77777777" w:rsidR="004E72D4" w:rsidRPr="004E72D4" w:rsidRDefault="004E72D4" w:rsidP="004E72D4">
      <w:pPr>
        <w:autoSpaceDE w:val="0"/>
        <w:autoSpaceDN w:val="0"/>
        <w:adjustRightInd w:val="0"/>
        <w:jc w:val="both"/>
        <w:rPr>
          <w:rFonts w:ascii="Times New Roman" w:hAnsi="Times New Roman"/>
          <w:bCs/>
          <w:i/>
          <w:color w:val="000000"/>
        </w:rPr>
      </w:pPr>
      <w:r w:rsidRPr="004E72D4">
        <w:rPr>
          <w:rFonts w:ascii="Times New Roman" w:hAnsi="Times New Roman"/>
          <w:bCs/>
          <w:i/>
          <w:color w:val="000000"/>
        </w:rPr>
        <w:t xml:space="preserve">A Társaság tulajdonában lévő </w:t>
      </w:r>
      <w:r w:rsidRPr="004E72D4">
        <w:rPr>
          <w:rFonts w:ascii="Times New Roman" w:hAnsi="Times New Roman"/>
          <w:bCs/>
          <w:i/>
          <w:iCs/>
          <w:color w:val="000000"/>
        </w:rPr>
        <w:t>részvényekre eső osztalék nem kerül kifizetésre. A Társaság a saját részvényre eső osztalékot az osztalékra jogosult részvényeseket megillető részesedésként – részvényeik névértékének arányában – veszi számításba</w:t>
      </w:r>
      <w:r w:rsidRPr="004E72D4">
        <w:rPr>
          <w:rFonts w:ascii="Times New Roman" w:hAnsi="Times New Roman"/>
          <w:bCs/>
          <w:i/>
          <w:color w:val="000000"/>
        </w:rPr>
        <w:t>.</w:t>
      </w:r>
    </w:p>
    <w:p w14:paraId="3C1CD0EC" w14:textId="77777777" w:rsidR="004E72D4" w:rsidRPr="004E72D4" w:rsidRDefault="004E72D4" w:rsidP="004E72D4">
      <w:pPr>
        <w:autoSpaceDE w:val="0"/>
        <w:autoSpaceDN w:val="0"/>
        <w:adjustRightInd w:val="0"/>
        <w:jc w:val="both"/>
        <w:rPr>
          <w:rFonts w:ascii="Times New Roman" w:hAnsi="Times New Roman"/>
          <w:bCs/>
          <w:i/>
          <w:color w:val="000000"/>
        </w:rPr>
      </w:pPr>
    </w:p>
    <w:p w14:paraId="3887C0E8" w14:textId="77777777" w:rsidR="004E72D4" w:rsidRPr="004E72D4" w:rsidRDefault="004E72D4" w:rsidP="004E72D4">
      <w:pPr>
        <w:autoSpaceDE w:val="0"/>
        <w:autoSpaceDN w:val="0"/>
        <w:adjustRightInd w:val="0"/>
        <w:jc w:val="both"/>
        <w:rPr>
          <w:rFonts w:ascii="Times New Roman" w:hAnsi="Times New Roman"/>
          <w:bCs/>
          <w:i/>
          <w:color w:val="000000"/>
        </w:rPr>
      </w:pPr>
      <w:r w:rsidRPr="004E72D4">
        <w:rPr>
          <w:rFonts w:ascii="Times New Roman" w:hAnsi="Times New Roman"/>
          <w:bCs/>
          <w:i/>
          <w:color w:val="000000"/>
        </w:rPr>
        <w:t>Az osztalékfizetés a jelen Közgyűlés összehívásának és jelen Határozat meghozatalának időpontjában hatályban lévő Alapszabály rendelkezései szerint történik.</w:t>
      </w:r>
    </w:p>
    <w:p w14:paraId="4B004F95" w14:textId="77777777" w:rsidR="004E72D4" w:rsidRPr="004E72D4" w:rsidRDefault="004E72D4" w:rsidP="004E72D4">
      <w:pPr>
        <w:autoSpaceDE w:val="0"/>
        <w:autoSpaceDN w:val="0"/>
        <w:adjustRightInd w:val="0"/>
        <w:jc w:val="both"/>
        <w:rPr>
          <w:rFonts w:ascii="Times New Roman" w:hAnsi="Times New Roman"/>
          <w:bCs/>
          <w:i/>
          <w:color w:val="000000"/>
        </w:rPr>
      </w:pPr>
    </w:p>
    <w:p w14:paraId="65F9F605" w14:textId="77777777" w:rsidR="004E72D4" w:rsidRPr="004E72D4" w:rsidRDefault="004E72D4" w:rsidP="004E72D4">
      <w:pPr>
        <w:autoSpaceDE w:val="0"/>
        <w:autoSpaceDN w:val="0"/>
        <w:adjustRightInd w:val="0"/>
        <w:jc w:val="both"/>
        <w:rPr>
          <w:rFonts w:ascii="Times New Roman" w:hAnsi="Times New Roman"/>
          <w:bCs/>
          <w:i/>
          <w:color w:val="000000"/>
        </w:rPr>
      </w:pPr>
      <w:r w:rsidRPr="004E72D4">
        <w:rPr>
          <w:rFonts w:ascii="Times New Roman" w:hAnsi="Times New Roman"/>
          <w:bCs/>
          <w:i/>
          <w:color w:val="000000"/>
        </w:rPr>
        <w:t>A Társaság az osztalékfizetésről 2020. május 8-ig jelenteti meg részletes közleményét.</w:t>
      </w:r>
    </w:p>
    <w:p w14:paraId="4160176D" w14:textId="77777777" w:rsidR="004E72D4" w:rsidRPr="004E72D4" w:rsidRDefault="004E72D4" w:rsidP="004E72D4">
      <w:pPr>
        <w:autoSpaceDE w:val="0"/>
        <w:autoSpaceDN w:val="0"/>
        <w:adjustRightInd w:val="0"/>
        <w:jc w:val="both"/>
        <w:rPr>
          <w:rFonts w:ascii="Times New Roman" w:hAnsi="Times New Roman"/>
          <w:bCs/>
          <w:i/>
          <w:color w:val="000000"/>
        </w:rPr>
      </w:pPr>
    </w:p>
    <w:p w14:paraId="1E6F82DF" w14:textId="77777777" w:rsidR="004E72D4" w:rsidRPr="004E72D4" w:rsidRDefault="004E72D4" w:rsidP="004E72D4">
      <w:pPr>
        <w:autoSpaceDE w:val="0"/>
        <w:autoSpaceDN w:val="0"/>
        <w:adjustRightInd w:val="0"/>
        <w:jc w:val="both"/>
        <w:rPr>
          <w:rFonts w:ascii="Times New Roman" w:hAnsi="Times New Roman"/>
          <w:bCs/>
          <w:i/>
          <w:color w:val="000000"/>
        </w:rPr>
      </w:pPr>
      <w:r w:rsidRPr="004E72D4">
        <w:rPr>
          <w:rFonts w:ascii="Times New Roman" w:hAnsi="Times New Roman"/>
          <w:bCs/>
          <w:i/>
          <w:color w:val="000000"/>
        </w:rPr>
        <w:t>Osztalékra az a részvényes jogosult, aki a hatályos Alapszabály szerint lefolytatott tulajdonosi megfeleltetés fordulónapján részvény tulajdonosa.</w:t>
      </w:r>
    </w:p>
    <w:p w14:paraId="36FC696C" w14:textId="77777777" w:rsidR="004E72D4" w:rsidRPr="004E72D4" w:rsidRDefault="004E72D4" w:rsidP="004E72D4">
      <w:pPr>
        <w:autoSpaceDE w:val="0"/>
        <w:autoSpaceDN w:val="0"/>
        <w:adjustRightInd w:val="0"/>
        <w:jc w:val="both"/>
        <w:rPr>
          <w:rFonts w:ascii="Times New Roman" w:hAnsi="Times New Roman"/>
          <w:bCs/>
          <w:i/>
          <w:color w:val="000000"/>
        </w:rPr>
      </w:pPr>
    </w:p>
    <w:p w14:paraId="0C6527DC" w14:textId="77777777" w:rsidR="004E72D4" w:rsidRPr="004E72D4" w:rsidRDefault="004E72D4" w:rsidP="004E72D4">
      <w:pPr>
        <w:jc w:val="both"/>
        <w:rPr>
          <w:rFonts w:ascii="Times New Roman" w:hAnsi="Times New Roman"/>
          <w:bCs/>
          <w:i/>
          <w:color w:val="000000"/>
        </w:rPr>
      </w:pPr>
      <w:r w:rsidRPr="004E72D4">
        <w:rPr>
          <w:rFonts w:ascii="Times New Roman" w:hAnsi="Times New Roman"/>
          <w:bCs/>
          <w:i/>
          <w:color w:val="000000"/>
        </w:rPr>
        <w:t>Az osztalék kifizetés 30 kereskedési napon belül</w:t>
      </w:r>
      <w:r w:rsidRPr="004E72D4" w:rsidDel="008029EF">
        <w:rPr>
          <w:rFonts w:ascii="Times New Roman" w:hAnsi="Times New Roman"/>
          <w:bCs/>
          <w:i/>
          <w:color w:val="000000"/>
        </w:rPr>
        <w:t xml:space="preserve"> </w:t>
      </w:r>
      <w:r w:rsidRPr="004E72D4">
        <w:rPr>
          <w:rFonts w:ascii="Times New Roman" w:hAnsi="Times New Roman"/>
          <w:bCs/>
          <w:i/>
          <w:color w:val="000000"/>
        </w:rPr>
        <w:t xml:space="preserve">történik. </w:t>
      </w:r>
    </w:p>
    <w:p w14:paraId="1FB6CB4F" w14:textId="77777777" w:rsidR="004E72D4" w:rsidRPr="004E72D4" w:rsidRDefault="004E72D4" w:rsidP="002C57E4">
      <w:pPr>
        <w:keepNext/>
        <w:keepLines/>
        <w:jc w:val="both"/>
        <w:rPr>
          <w:rFonts w:ascii="Times New Roman" w:hAnsi="Times New Roman"/>
          <w:bCs/>
          <w:color w:val="00000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89"/>
        <w:gridCol w:w="2989"/>
        <w:gridCol w:w="3006"/>
      </w:tblGrid>
      <w:tr w:rsidR="004E72D4" w:rsidRPr="004E72D4" w14:paraId="6C10F924" w14:textId="77777777" w:rsidTr="00AF5297">
        <w:tc>
          <w:tcPr>
            <w:tcW w:w="8984" w:type="dxa"/>
            <w:gridSpan w:val="3"/>
          </w:tcPr>
          <w:p w14:paraId="42A26BDE" w14:textId="77777777" w:rsidR="004E72D4" w:rsidRPr="004E72D4" w:rsidRDefault="004E72D4" w:rsidP="002C57E4">
            <w:pPr>
              <w:keepNext/>
              <w:keepLines/>
              <w:spacing w:line="260" w:lineRule="atLeas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A meghatalmazott részére adott szavazási utasítás:</w:t>
            </w:r>
          </w:p>
        </w:tc>
      </w:tr>
      <w:tr w:rsidR="004E72D4" w:rsidRPr="004E72D4" w14:paraId="55DFC159" w14:textId="77777777" w:rsidTr="00AF5297">
        <w:tc>
          <w:tcPr>
            <w:tcW w:w="2989" w:type="dxa"/>
          </w:tcPr>
          <w:p w14:paraId="6232BD95" w14:textId="77777777" w:rsidR="004E72D4" w:rsidRPr="004E72D4" w:rsidRDefault="004E72D4" w:rsidP="002C57E4">
            <w:pPr>
              <w:keepNext/>
              <w:keepLines/>
              <w:spacing w:before="120" w:after="120" w:line="260" w:lineRule="atLeast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IGEN</w:t>
            </w:r>
          </w:p>
        </w:tc>
        <w:tc>
          <w:tcPr>
            <w:tcW w:w="2989" w:type="dxa"/>
          </w:tcPr>
          <w:p w14:paraId="4F9FDF5C" w14:textId="77777777" w:rsidR="004E72D4" w:rsidRPr="004E72D4" w:rsidRDefault="004E72D4" w:rsidP="002C57E4">
            <w:pPr>
              <w:keepNext/>
              <w:keepLines/>
              <w:spacing w:before="120" w:after="120" w:line="260" w:lineRule="atLeast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NEM</w:t>
            </w:r>
          </w:p>
        </w:tc>
        <w:tc>
          <w:tcPr>
            <w:tcW w:w="3006" w:type="dxa"/>
          </w:tcPr>
          <w:p w14:paraId="4348AB48" w14:textId="77777777" w:rsidR="004E72D4" w:rsidRPr="004E72D4" w:rsidRDefault="004E72D4" w:rsidP="002C57E4">
            <w:pPr>
              <w:keepNext/>
              <w:keepLines/>
              <w:spacing w:before="120" w:after="120" w:line="260" w:lineRule="atLeast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TARTÓZKODÁS</w:t>
            </w:r>
          </w:p>
        </w:tc>
      </w:tr>
    </w:tbl>
    <w:p w14:paraId="04094528" w14:textId="77777777" w:rsidR="004E72D4" w:rsidRPr="004E72D4" w:rsidRDefault="004E72D4" w:rsidP="002C57E4">
      <w:pPr>
        <w:keepNext/>
        <w:keepLines/>
        <w:jc w:val="both"/>
        <w:rPr>
          <w:rFonts w:ascii="Times New Roman" w:hAnsi="Times New Roman"/>
          <w:bCs/>
          <w:color w:val="000000"/>
        </w:rPr>
      </w:pPr>
    </w:p>
    <w:p w14:paraId="72AED07E" w14:textId="77777777" w:rsidR="004E72D4" w:rsidRPr="004E72D4" w:rsidRDefault="004E72D4" w:rsidP="004E72D4">
      <w:pPr>
        <w:keepNext/>
        <w:keepLines/>
        <w:jc w:val="both"/>
        <w:rPr>
          <w:rFonts w:ascii="Times New Roman" w:hAnsi="Times New Roman"/>
          <w:bCs/>
          <w:color w:val="000000"/>
        </w:rPr>
      </w:pPr>
      <w:r w:rsidRPr="004E72D4">
        <w:rPr>
          <w:rFonts w:ascii="Times New Roman" w:hAnsi="Times New Roman"/>
          <w:bCs/>
          <w:color w:val="000000"/>
        </w:rPr>
        <w:t>6. napirendi pont: Döntés az Igazgatótanács tagjai számára megadható felmentvény tárgyában</w:t>
      </w:r>
    </w:p>
    <w:p w14:paraId="37815E1F" w14:textId="77777777" w:rsidR="004E72D4" w:rsidRPr="004E72D4" w:rsidRDefault="004E72D4" w:rsidP="004E72D4">
      <w:pPr>
        <w:keepNext/>
        <w:keepLines/>
        <w:jc w:val="both"/>
        <w:rPr>
          <w:rFonts w:ascii="Times New Roman" w:hAnsi="Times New Roman"/>
          <w:bCs/>
          <w:color w:val="000000"/>
          <w:u w:val="single"/>
        </w:rPr>
      </w:pPr>
    </w:p>
    <w:p w14:paraId="790497E9" w14:textId="77777777" w:rsidR="004E72D4" w:rsidRPr="004E72D4" w:rsidRDefault="004E72D4" w:rsidP="004E72D4">
      <w:pPr>
        <w:jc w:val="center"/>
        <w:rPr>
          <w:rFonts w:ascii="Times New Roman" w:hAnsi="Times New Roman"/>
          <w:bCs/>
          <w:color w:val="000000"/>
          <w:u w:val="single"/>
        </w:rPr>
      </w:pPr>
      <w:r w:rsidRPr="004E72D4">
        <w:rPr>
          <w:rFonts w:ascii="Times New Roman" w:hAnsi="Times New Roman"/>
          <w:bCs/>
          <w:color w:val="000000"/>
          <w:u w:val="single"/>
        </w:rPr>
        <w:t>Határozati javaslat:</w:t>
      </w:r>
    </w:p>
    <w:p w14:paraId="4044BEE1" w14:textId="77777777" w:rsidR="004E72D4" w:rsidRPr="004E72D4" w:rsidRDefault="004E72D4" w:rsidP="004E72D4">
      <w:pPr>
        <w:pStyle w:val="Szvegtrzs2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14:paraId="285B93AF" w14:textId="77777777" w:rsidR="004E72D4" w:rsidRPr="004E72D4" w:rsidRDefault="004E72D4" w:rsidP="0016440B">
      <w:pPr>
        <w:pStyle w:val="Szvegtrzs2"/>
        <w:spacing w:line="240" w:lineRule="auto"/>
        <w:rPr>
          <w:rFonts w:ascii="Times New Roman" w:hAnsi="Times New Roman" w:cs="Times New Roman"/>
          <w:bCs/>
          <w:i/>
          <w:color w:val="000000"/>
          <w:sz w:val="22"/>
          <w:szCs w:val="22"/>
        </w:rPr>
      </w:pPr>
      <w:r w:rsidRPr="004E72D4">
        <w:rPr>
          <w:rFonts w:ascii="Times New Roman" w:hAnsi="Times New Roman" w:cs="Times New Roman"/>
          <w:bCs/>
          <w:i/>
          <w:color w:val="000000"/>
          <w:sz w:val="22"/>
          <w:szCs w:val="22"/>
        </w:rPr>
        <w:t>A Közgyűlés úgy határoz, hogy a Társaság az Igazgatótanács tagjai számára a 2019. üzleti évre a 2013. évi V. törvény 3:117. § (1) bekezdésében rögzített felmentvényt – a Társaság Alapszabályának 9 (n) és 10 (d) pontjában foglalt felhatalmazás alapján – megadja, egyúttal jóváhagyólag elismeri a vezérigazgatónak a Társaság érdekében végzett tevékenységét. A Közgyűlés a felmentvény megadásával igazolja, hogy az Igazgatótanács tagjai az értékelt időszakban munkájukat a Társaság érdekeinek elsődlegességét szem előtt tartva végezték. A Társaság a vezető tisztségviselők ellen akkor léphet fel az ügyvezetési kötelezettségek megsértésére alapozott kártérítési igénnyel, ha a felmentvény megadásának alapjául szolgáló tények vagy adatok valótlanok, vagy hiányosak voltak.</w:t>
      </w:r>
    </w:p>
    <w:p w14:paraId="5C3D6129" w14:textId="77777777" w:rsidR="004E72D4" w:rsidRPr="004E72D4" w:rsidRDefault="004E72D4" w:rsidP="004E72D4">
      <w:pPr>
        <w:jc w:val="both"/>
        <w:rPr>
          <w:rFonts w:ascii="Times New Roman" w:hAnsi="Times New Roman"/>
          <w:bCs/>
          <w:color w:val="00000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89"/>
        <w:gridCol w:w="2989"/>
        <w:gridCol w:w="3006"/>
      </w:tblGrid>
      <w:tr w:rsidR="004E72D4" w:rsidRPr="004E72D4" w14:paraId="61DE86F2" w14:textId="77777777" w:rsidTr="00AF5297">
        <w:tc>
          <w:tcPr>
            <w:tcW w:w="8984" w:type="dxa"/>
            <w:gridSpan w:val="3"/>
          </w:tcPr>
          <w:p w14:paraId="39C551C3" w14:textId="77777777" w:rsidR="004E72D4" w:rsidRPr="004E72D4" w:rsidRDefault="004E72D4" w:rsidP="00AF5297">
            <w:pPr>
              <w:spacing w:line="260" w:lineRule="atLeas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A meghatalmazott részére adott szavazási utasítás:</w:t>
            </w:r>
          </w:p>
        </w:tc>
      </w:tr>
      <w:tr w:rsidR="004E72D4" w:rsidRPr="004E72D4" w14:paraId="2C0B288C" w14:textId="77777777" w:rsidTr="00AF5297">
        <w:tc>
          <w:tcPr>
            <w:tcW w:w="2989" w:type="dxa"/>
          </w:tcPr>
          <w:p w14:paraId="30EBDB57" w14:textId="77777777" w:rsidR="004E72D4" w:rsidRPr="004E72D4" w:rsidRDefault="004E72D4" w:rsidP="00AF5297">
            <w:pPr>
              <w:spacing w:before="120" w:after="120" w:line="260" w:lineRule="atLeast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IGEN</w:t>
            </w:r>
          </w:p>
        </w:tc>
        <w:tc>
          <w:tcPr>
            <w:tcW w:w="2989" w:type="dxa"/>
          </w:tcPr>
          <w:p w14:paraId="634A61E2" w14:textId="77777777" w:rsidR="004E72D4" w:rsidRPr="004E72D4" w:rsidRDefault="004E72D4" w:rsidP="00AF5297">
            <w:pPr>
              <w:spacing w:before="120" w:after="120" w:line="260" w:lineRule="atLeast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NEM</w:t>
            </w:r>
          </w:p>
        </w:tc>
        <w:tc>
          <w:tcPr>
            <w:tcW w:w="3006" w:type="dxa"/>
          </w:tcPr>
          <w:p w14:paraId="379A0DAB" w14:textId="77777777" w:rsidR="004E72D4" w:rsidRPr="004E72D4" w:rsidRDefault="004E72D4" w:rsidP="00AF5297">
            <w:pPr>
              <w:spacing w:before="120" w:after="120" w:line="260" w:lineRule="atLeast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TARTÓZKODÁS</w:t>
            </w:r>
          </w:p>
        </w:tc>
      </w:tr>
    </w:tbl>
    <w:p w14:paraId="431F4B04" w14:textId="77777777" w:rsidR="004E72D4" w:rsidRPr="004E72D4" w:rsidRDefault="004E72D4" w:rsidP="004E72D4">
      <w:pPr>
        <w:jc w:val="both"/>
        <w:rPr>
          <w:rFonts w:ascii="Times New Roman" w:hAnsi="Times New Roman"/>
          <w:bCs/>
          <w:color w:val="000000"/>
        </w:rPr>
      </w:pPr>
    </w:p>
    <w:p w14:paraId="228DAF39" w14:textId="77777777" w:rsidR="004E72D4" w:rsidRPr="004E72D4" w:rsidRDefault="004E72D4" w:rsidP="004E72D4">
      <w:pPr>
        <w:keepNext/>
        <w:keepLines/>
        <w:jc w:val="both"/>
        <w:rPr>
          <w:rFonts w:ascii="Times New Roman" w:hAnsi="Times New Roman"/>
          <w:bCs/>
          <w:color w:val="000000"/>
        </w:rPr>
      </w:pPr>
      <w:r w:rsidRPr="004E72D4">
        <w:rPr>
          <w:rFonts w:ascii="Times New Roman" w:hAnsi="Times New Roman"/>
          <w:bCs/>
          <w:color w:val="000000"/>
        </w:rPr>
        <w:t>7. napirendi pont: Döntés az Igazgatótanács felelős társaságirányítási jelentésének elfogadásáról</w:t>
      </w:r>
    </w:p>
    <w:p w14:paraId="3087DE39" w14:textId="77777777" w:rsidR="004E72D4" w:rsidRPr="004E72D4" w:rsidRDefault="004E72D4" w:rsidP="004E72D4">
      <w:pPr>
        <w:keepNext/>
        <w:keepLines/>
        <w:jc w:val="both"/>
        <w:rPr>
          <w:rFonts w:ascii="Times New Roman" w:hAnsi="Times New Roman"/>
          <w:bCs/>
          <w:color w:val="000000"/>
        </w:rPr>
      </w:pPr>
    </w:p>
    <w:p w14:paraId="6764F33E" w14:textId="77777777" w:rsidR="004E72D4" w:rsidRPr="004E72D4" w:rsidRDefault="004E72D4" w:rsidP="004E72D4">
      <w:pPr>
        <w:jc w:val="center"/>
        <w:rPr>
          <w:rFonts w:ascii="Times New Roman" w:hAnsi="Times New Roman"/>
          <w:bCs/>
          <w:color w:val="000000"/>
          <w:u w:val="single"/>
        </w:rPr>
      </w:pPr>
      <w:r w:rsidRPr="004E72D4">
        <w:rPr>
          <w:rFonts w:ascii="Times New Roman" w:hAnsi="Times New Roman"/>
          <w:bCs/>
          <w:color w:val="000000"/>
          <w:u w:val="single"/>
        </w:rPr>
        <w:t>Határozati javaslat:</w:t>
      </w:r>
    </w:p>
    <w:p w14:paraId="26D476C1" w14:textId="77777777" w:rsidR="004E72D4" w:rsidRPr="004E72D4" w:rsidRDefault="004E72D4" w:rsidP="004E72D4">
      <w:pPr>
        <w:jc w:val="both"/>
        <w:rPr>
          <w:rFonts w:ascii="Times New Roman" w:hAnsi="Times New Roman"/>
          <w:bCs/>
          <w:color w:val="000000"/>
        </w:rPr>
      </w:pPr>
    </w:p>
    <w:p w14:paraId="3FDC8CCD" w14:textId="77777777" w:rsidR="004E72D4" w:rsidRPr="004E72D4" w:rsidRDefault="004E72D4" w:rsidP="004E72D4">
      <w:pPr>
        <w:tabs>
          <w:tab w:val="left" w:pos="7230"/>
        </w:tabs>
        <w:jc w:val="both"/>
        <w:rPr>
          <w:rFonts w:ascii="Times New Roman" w:hAnsi="Times New Roman"/>
          <w:bCs/>
          <w:i/>
          <w:color w:val="000000"/>
        </w:rPr>
      </w:pPr>
      <w:r w:rsidRPr="004E72D4">
        <w:rPr>
          <w:rFonts w:ascii="Times New Roman" w:hAnsi="Times New Roman"/>
          <w:bCs/>
          <w:i/>
          <w:color w:val="000000"/>
        </w:rPr>
        <w:t>A Közgyűlés az Igazgatótanácsának Felelős Társaságirányításról szóló jelentését az előterjesztés szerinti tartalommal elfogadja.</w:t>
      </w:r>
    </w:p>
    <w:p w14:paraId="0B126147" w14:textId="77777777" w:rsidR="004E72D4" w:rsidRPr="004E72D4" w:rsidRDefault="004E72D4" w:rsidP="004E72D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Cs/>
          <w:color w:val="00000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89"/>
        <w:gridCol w:w="2989"/>
        <w:gridCol w:w="3006"/>
      </w:tblGrid>
      <w:tr w:rsidR="004E72D4" w:rsidRPr="004E72D4" w14:paraId="0C9240B7" w14:textId="77777777" w:rsidTr="00AF5297">
        <w:tc>
          <w:tcPr>
            <w:tcW w:w="8984" w:type="dxa"/>
            <w:gridSpan w:val="3"/>
          </w:tcPr>
          <w:p w14:paraId="5B2A9B3C" w14:textId="77777777" w:rsidR="004E72D4" w:rsidRPr="004E72D4" w:rsidRDefault="004E72D4" w:rsidP="00AF5297">
            <w:pPr>
              <w:spacing w:line="260" w:lineRule="atLeas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A meghatalmazott részére adott szavazási utasítás:</w:t>
            </w:r>
          </w:p>
        </w:tc>
      </w:tr>
      <w:tr w:rsidR="004E72D4" w:rsidRPr="004E72D4" w14:paraId="21B6332F" w14:textId="77777777" w:rsidTr="00AF5297">
        <w:tc>
          <w:tcPr>
            <w:tcW w:w="2989" w:type="dxa"/>
          </w:tcPr>
          <w:p w14:paraId="61C95FE1" w14:textId="77777777" w:rsidR="004E72D4" w:rsidRPr="004E72D4" w:rsidRDefault="004E72D4" w:rsidP="00AF5297">
            <w:pPr>
              <w:spacing w:before="120" w:after="120" w:line="260" w:lineRule="atLeast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IGEN</w:t>
            </w:r>
          </w:p>
        </w:tc>
        <w:tc>
          <w:tcPr>
            <w:tcW w:w="2989" w:type="dxa"/>
          </w:tcPr>
          <w:p w14:paraId="05702BCF" w14:textId="77777777" w:rsidR="004E72D4" w:rsidRPr="004E72D4" w:rsidRDefault="004E72D4" w:rsidP="00AF5297">
            <w:pPr>
              <w:spacing w:before="120" w:after="120" w:line="260" w:lineRule="atLeast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NEM</w:t>
            </w:r>
          </w:p>
        </w:tc>
        <w:tc>
          <w:tcPr>
            <w:tcW w:w="3006" w:type="dxa"/>
          </w:tcPr>
          <w:p w14:paraId="3B4D5B59" w14:textId="77777777" w:rsidR="004E72D4" w:rsidRPr="004E72D4" w:rsidRDefault="004E72D4" w:rsidP="00AF5297">
            <w:pPr>
              <w:spacing w:before="120" w:after="120" w:line="260" w:lineRule="atLeast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TARTÓZKODÁS</w:t>
            </w:r>
          </w:p>
        </w:tc>
      </w:tr>
    </w:tbl>
    <w:p w14:paraId="65D66159" w14:textId="77777777" w:rsidR="004E72D4" w:rsidRPr="004E72D4" w:rsidRDefault="004E72D4" w:rsidP="004E72D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Cs/>
          <w:color w:val="000000"/>
        </w:rPr>
      </w:pPr>
    </w:p>
    <w:p w14:paraId="6C6173EA" w14:textId="77777777" w:rsidR="004E72D4" w:rsidRPr="004E72D4" w:rsidRDefault="004E72D4" w:rsidP="004E72D4">
      <w:pPr>
        <w:jc w:val="both"/>
        <w:rPr>
          <w:rFonts w:ascii="Times New Roman" w:hAnsi="Times New Roman"/>
          <w:bCs/>
          <w:color w:val="000000"/>
        </w:rPr>
      </w:pPr>
    </w:p>
    <w:p w14:paraId="71A8B704" w14:textId="77777777" w:rsidR="004E72D4" w:rsidRPr="004E72D4" w:rsidRDefault="004E72D4" w:rsidP="004E72D4">
      <w:pPr>
        <w:jc w:val="both"/>
        <w:rPr>
          <w:rFonts w:ascii="Times New Roman" w:hAnsi="Times New Roman"/>
          <w:bCs/>
          <w:color w:val="000000"/>
        </w:rPr>
      </w:pPr>
      <w:r w:rsidRPr="004E72D4">
        <w:rPr>
          <w:rFonts w:ascii="Times New Roman" w:hAnsi="Times New Roman"/>
          <w:bCs/>
          <w:color w:val="000000"/>
        </w:rPr>
        <w:t xml:space="preserve">8. napirendi pont: Igazgatótanácsi és Audit Bizottsági tagok díjazásának módosítása </w:t>
      </w:r>
    </w:p>
    <w:p w14:paraId="7081FA94" w14:textId="77777777" w:rsidR="004E72D4" w:rsidRPr="004E72D4" w:rsidRDefault="004E72D4" w:rsidP="004E72D4">
      <w:pPr>
        <w:jc w:val="both"/>
        <w:rPr>
          <w:rFonts w:ascii="Times New Roman" w:hAnsi="Times New Roman"/>
          <w:bCs/>
          <w:color w:val="000000"/>
        </w:rPr>
      </w:pPr>
    </w:p>
    <w:p w14:paraId="4576EFC9" w14:textId="77777777" w:rsidR="004E72D4" w:rsidRPr="004E72D4" w:rsidRDefault="004E72D4" w:rsidP="004E72D4">
      <w:pPr>
        <w:jc w:val="center"/>
        <w:rPr>
          <w:rFonts w:ascii="Times New Roman" w:hAnsi="Times New Roman"/>
          <w:bCs/>
          <w:color w:val="000000"/>
          <w:u w:val="single"/>
        </w:rPr>
      </w:pPr>
      <w:r w:rsidRPr="004E72D4">
        <w:rPr>
          <w:rFonts w:ascii="Times New Roman" w:hAnsi="Times New Roman"/>
          <w:bCs/>
          <w:color w:val="000000"/>
          <w:u w:val="single"/>
        </w:rPr>
        <w:t>Határozati javaslat:</w:t>
      </w:r>
    </w:p>
    <w:p w14:paraId="7ED9BAC5" w14:textId="77777777" w:rsidR="004E72D4" w:rsidRPr="004E72D4" w:rsidRDefault="004E72D4" w:rsidP="004E72D4">
      <w:pPr>
        <w:jc w:val="both"/>
        <w:rPr>
          <w:rFonts w:ascii="Times New Roman" w:hAnsi="Times New Roman"/>
          <w:bCs/>
          <w:color w:val="000000"/>
        </w:rPr>
      </w:pPr>
    </w:p>
    <w:p w14:paraId="01DF2616" w14:textId="77777777" w:rsidR="004E72D4" w:rsidRPr="004E72D4" w:rsidRDefault="004E72D4" w:rsidP="004E72D4">
      <w:pPr>
        <w:jc w:val="both"/>
        <w:rPr>
          <w:rFonts w:ascii="Times New Roman" w:hAnsi="Times New Roman"/>
          <w:bCs/>
          <w:i/>
          <w:color w:val="000000"/>
        </w:rPr>
      </w:pPr>
      <w:r w:rsidRPr="004E72D4">
        <w:rPr>
          <w:rFonts w:ascii="Times New Roman" w:hAnsi="Times New Roman"/>
          <w:bCs/>
          <w:i/>
          <w:color w:val="000000"/>
        </w:rPr>
        <w:t xml:space="preserve">A Közgyűlés Bojár Gábor, mint az Igazgatótanács elnökének díjazását havi bruttó </w:t>
      </w:r>
      <w:proofErr w:type="gramStart"/>
      <w:r w:rsidRPr="004E72D4">
        <w:rPr>
          <w:rFonts w:ascii="Times New Roman" w:hAnsi="Times New Roman"/>
          <w:bCs/>
          <w:i/>
          <w:color w:val="000000"/>
        </w:rPr>
        <w:t>2.000,-</w:t>
      </w:r>
      <w:proofErr w:type="gramEnd"/>
      <w:r w:rsidRPr="004E72D4">
        <w:rPr>
          <w:rFonts w:ascii="Times New Roman" w:hAnsi="Times New Roman"/>
          <w:bCs/>
          <w:i/>
          <w:color w:val="000000"/>
        </w:rPr>
        <w:t xml:space="preserve"> EUR összegben állapítja meg 2020. május 1. napjától.</w:t>
      </w:r>
    </w:p>
    <w:p w14:paraId="68C4B9AF" w14:textId="77777777" w:rsidR="004E72D4" w:rsidRPr="004E72D4" w:rsidRDefault="004E72D4" w:rsidP="004E72D4">
      <w:pPr>
        <w:jc w:val="both"/>
        <w:rPr>
          <w:rFonts w:ascii="Times New Roman" w:hAnsi="Times New Roman"/>
          <w:bCs/>
          <w:i/>
          <w:color w:val="00000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89"/>
        <w:gridCol w:w="2989"/>
        <w:gridCol w:w="3006"/>
      </w:tblGrid>
      <w:tr w:rsidR="004E72D4" w:rsidRPr="004E72D4" w14:paraId="4FF65BF6" w14:textId="77777777" w:rsidTr="00AF5297">
        <w:tc>
          <w:tcPr>
            <w:tcW w:w="8984" w:type="dxa"/>
            <w:gridSpan w:val="3"/>
          </w:tcPr>
          <w:p w14:paraId="5E146869" w14:textId="77777777" w:rsidR="004E72D4" w:rsidRPr="004E72D4" w:rsidRDefault="004E72D4" w:rsidP="00AF5297">
            <w:pPr>
              <w:spacing w:line="260" w:lineRule="atLeas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A meghatalmazott részére adott szavazási utasítás:</w:t>
            </w:r>
          </w:p>
        </w:tc>
      </w:tr>
      <w:tr w:rsidR="004E72D4" w:rsidRPr="004E72D4" w14:paraId="32D0B68C" w14:textId="77777777" w:rsidTr="00AF5297">
        <w:tc>
          <w:tcPr>
            <w:tcW w:w="2989" w:type="dxa"/>
          </w:tcPr>
          <w:p w14:paraId="3932C1B6" w14:textId="77777777" w:rsidR="004E72D4" w:rsidRPr="004E72D4" w:rsidRDefault="004E72D4" w:rsidP="00AF5297">
            <w:pPr>
              <w:spacing w:before="120" w:after="120" w:line="260" w:lineRule="atLeast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IGEN</w:t>
            </w:r>
          </w:p>
        </w:tc>
        <w:tc>
          <w:tcPr>
            <w:tcW w:w="2989" w:type="dxa"/>
          </w:tcPr>
          <w:p w14:paraId="6B3E38AF" w14:textId="77777777" w:rsidR="004E72D4" w:rsidRPr="004E72D4" w:rsidRDefault="004E72D4" w:rsidP="00AF5297">
            <w:pPr>
              <w:spacing w:before="120" w:after="120" w:line="260" w:lineRule="atLeast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NEM</w:t>
            </w:r>
          </w:p>
        </w:tc>
        <w:tc>
          <w:tcPr>
            <w:tcW w:w="3006" w:type="dxa"/>
          </w:tcPr>
          <w:p w14:paraId="4D117C0C" w14:textId="77777777" w:rsidR="004E72D4" w:rsidRPr="004E72D4" w:rsidRDefault="004E72D4" w:rsidP="00AF5297">
            <w:pPr>
              <w:spacing w:before="120" w:after="120" w:line="260" w:lineRule="atLeast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TARTÓZKODÁS</w:t>
            </w:r>
          </w:p>
        </w:tc>
      </w:tr>
    </w:tbl>
    <w:p w14:paraId="3E411B93" w14:textId="77777777" w:rsidR="004E72D4" w:rsidRPr="004E72D4" w:rsidRDefault="004E72D4" w:rsidP="004E72D4">
      <w:pPr>
        <w:jc w:val="center"/>
        <w:rPr>
          <w:rFonts w:ascii="Times New Roman" w:hAnsi="Times New Roman"/>
          <w:bCs/>
          <w:i/>
          <w:color w:val="000000"/>
          <w:u w:val="single"/>
        </w:rPr>
      </w:pPr>
    </w:p>
    <w:p w14:paraId="62CBBA5B" w14:textId="77777777" w:rsidR="004E72D4" w:rsidRPr="004E72D4" w:rsidRDefault="004E72D4" w:rsidP="004E72D4">
      <w:pPr>
        <w:jc w:val="center"/>
        <w:rPr>
          <w:rFonts w:ascii="Times New Roman" w:hAnsi="Times New Roman"/>
          <w:bCs/>
          <w:i/>
          <w:color w:val="000000"/>
          <w:u w:val="single"/>
        </w:rPr>
      </w:pPr>
      <w:r w:rsidRPr="004E72D4">
        <w:rPr>
          <w:rFonts w:ascii="Times New Roman" w:hAnsi="Times New Roman"/>
          <w:bCs/>
          <w:i/>
          <w:color w:val="000000"/>
          <w:u w:val="single"/>
        </w:rPr>
        <w:t>Határozati javaslat:</w:t>
      </w:r>
    </w:p>
    <w:p w14:paraId="3CB91ABD" w14:textId="77777777" w:rsidR="004E72D4" w:rsidRPr="004E72D4" w:rsidRDefault="004E72D4" w:rsidP="004E72D4">
      <w:pPr>
        <w:jc w:val="both"/>
        <w:rPr>
          <w:rFonts w:ascii="Times New Roman" w:hAnsi="Times New Roman"/>
          <w:bCs/>
          <w:i/>
          <w:color w:val="000000"/>
        </w:rPr>
      </w:pPr>
    </w:p>
    <w:p w14:paraId="24438ACC" w14:textId="77777777" w:rsidR="004E72D4" w:rsidRPr="004E72D4" w:rsidRDefault="004E72D4" w:rsidP="004E72D4">
      <w:pPr>
        <w:jc w:val="both"/>
        <w:rPr>
          <w:rFonts w:ascii="Times New Roman" w:hAnsi="Times New Roman"/>
          <w:bCs/>
          <w:i/>
          <w:color w:val="000000"/>
        </w:rPr>
      </w:pPr>
      <w:r w:rsidRPr="004E72D4">
        <w:rPr>
          <w:rFonts w:ascii="Times New Roman" w:hAnsi="Times New Roman"/>
          <w:bCs/>
          <w:i/>
          <w:color w:val="000000"/>
        </w:rPr>
        <w:t xml:space="preserve">A Közgyűlés Kocsány János, mint az Igazgatótanács tagjának díjazását havi bruttó </w:t>
      </w:r>
      <w:proofErr w:type="gramStart"/>
      <w:r w:rsidRPr="004E72D4">
        <w:rPr>
          <w:rFonts w:ascii="Times New Roman" w:hAnsi="Times New Roman"/>
          <w:bCs/>
          <w:i/>
          <w:color w:val="000000"/>
        </w:rPr>
        <w:t>1.000,-</w:t>
      </w:r>
      <w:proofErr w:type="gramEnd"/>
      <w:r w:rsidRPr="004E72D4">
        <w:rPr>
          <w:rFonts w:ascii="Times New Roman" w:hAnsi="Times New Roman"/>
          <w:bCs/>
          <w:i/>
          <w:color w:val="000000"/>
        </w:rPr>
        <w:t xml:space="preserve"> EUR összegben állapítja meg 2020. május 1. napjától.</w:t>
      </w:r>
    </w:p>
    <w:p w14:paraId="4E30682F" w14:textId="77777777" w:rsidR="004E72D4" w:rsidRPr="004E72D4" w:rsidRDefault="004E72D4" w:rsidP="004E72D4">
      <w:pPr>
        <w:jc w:val="both"/>
        <w:rPr>
          <w:rFonts w:ascii="Times New Roman" w:hAnsi="Times New Roman"/>
          <w:bCs/>
          <w:i/>
          <w:color w:val="00000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89"/>
        <w:gridCol w:w="2989"/>
        <w:gridCol w:w="3006"/>
      </w:tblGrid>
      <w:tr w:rsidR="004E72D4" w:rsidRPr="004E72D4" w14:paraId="1F6CEEC6" w14:textId="77777777" w:rsidTr="00AF5297">
        <w:tc>
          <w:tcPr>
            <w:tcW w:w="8984" w:type="dxa"/>
            <w:gridSpan w:val="3"/>
          </w:tcPr>
          <w:p w14:paraId="3219B621" w14:textId="77777777" w:rsidR="004E72D4" w:rsidRPr="004E72D4" w:rsidRDefault="004E72D4" w:rsidP="00AF5297">
            <w:pPr>
              <w:spacing w:line="260" w:lineRule="atLeas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A meghatalmazott részére adott szavazási utasítás:</w:t>
            </w:r>
          </w:p>
        </w:tc>
      </w:tr>
      <w:tr w:rsidR="004E72D4" w:rsidRPr="004E72D4" w14:paraId="544B0747" w14:textId="77777777" w:rsidTr="00AF5297">
        <w:tc>
          <w:tcPr>
            <w:tcW w:w="2989" w:type="dxa"/>
          </w:tcPr>
          <w:p w14:paraId="3110F327" w14:textId="77777777" w:rsidR="004E72D4" w:rsidRPr="004E72D4" w:rsidRDefault="004E72D4" w:rsidP="00AF5297">
            <w:pPr>
              <w:spacing w:before="120" w:after="120" w:line="260" w:lineRule="atLeast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IGEN</w:t>
            </w:r>
          </w:p>
        </w:tc>
        <w:tc>
          <w:tcPr>
            <w:tcW w:w="2989" w:type="dxa"/>
          </w:tcPr>
          <w:p w14:paraId="724CF51C" w14:textId="77777777" w:rsidR="004E72D4" w:rsidRPr="004E72D4" w:rsidRDefault="004E72D4" w:rsidP="00AF5297">
            <w:pPr>
              <w:spacing w:before="120" w:after="120" w:line="260" w:lineRule="atLeast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NEM</w:t>
            </w:r>
          </w:p>
        </w:tc>
        <w:tc>
          <w:tcPr>
            <w:tcW w:w="3006" w:type="dxa"/>
          </w:tcPr>
          <w:p w14:paraId="0D641A20" w14:textId="77777777" w:rsidR="004E72D4" w:rsidRPr="004E72D4" w:rsidRDefault="004E72D4" w:rsidP="00AF5297">
            <w:pPr>
              <w:spacing w:before="120" w:after="120" w:line="260" w:lineRule="atLeast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TARTÓZKODÁS</w:t>
            </w:r>
          </w:p>
        </w:tc>
      </w:tr>
    </w:tbl>
    <w:p w14:paraId="5D631DD6" w14:textId="77777777" w:rsidR="004E72D4" w:rsidRPr="004E72D4" w:rsidRDefault="004E72D4" w:rsidP="004E72D4">
      <w:pPr>
        <w:jc w:val="both"/>
        <w:rPr>
          <w:rFonts w:ascii="Times New Roman" w:hAnsi="Times New Roman"/>
          <w:bCs/>
          <w:i/>
          <w:color w:val="000000"/>
        </w:rPr>
      </w:pPr>
    </w:p>
    <w:p w14:paraId="3E7C7BED" w14:textId="77777777" w:rsidR="004E72D4" w:rsidRPr="004E72D4" w:rsidRDefault="004E72D4" w:rsidP="004E72D4">
      <w:pPr>
        <w:jc w:val="center"/>
        <w:rPr>
          <w:rFonts w:ascii="Times New Roman" w:hAnsi="Times New Roman"/>
          <w:bCs/>
          <w:color w:val="000000"/>
          <w:u w:val="single"/>
        </w:rPr>
      </w:pPr>
    </w:p>
    <w:p w14:paraId="48AAFD20" w14:textId="77777777" w:rsidR="004E72D4" w:rsidRPr="004E72D4" w:rsidRDefault="004E72D4" w:rsidP="004E72D4">
      <w:pPr>
        <w:jc w:val="center"/>
        <w:rPr>
          <w:rFonts w:ascii="Times New Roman" w:hAnsi="Times New Roman"/>
          <w:bCs/>
          <w:color w:val="000000"/>
          <w:u w:val="single"/>
        </w:rPr>
      </w:pPr>
      <w:r w:rsidRPr="004E72D4">
        <w:rPr>
          <w:rFonts w:ascii="Times New Roman" w:hAnsi="Times New Roman"/>
          <w:bCs/>
          <w:color w:val="000000"/>
          <w:u w:val="single"/>
        </w:rPr>
        <w:t>Határozati javaslat:</w:t>
      </w:r>
    </w:p>
    <w:p w14:paraId="62BDA025" w14:textId="77777777" w:rsidR="004E72D4" w:rsidRPr="004E72D4" w:rsidRDefault="004E72D4" w:rsidP="004E72D4">
      <w:pPr>
        <w:jc w:val="both"/>
        <w:rPr>
          <w:rFonts w:ascii="Times New Roman" w:hAnsi="Times New Roman"/>
          <w:bCs/>
          <w:color w:val="000000"/>
        </w:rPr>
      </w:pPr>
    </w:p>
    <w:p w14:paraId="1FB59E62" w14:textId="77777777" w:rsidR="004E72D4" w:rsidRPr="004E72D4" w:rsidRDefault="004E72D4" w:rsidP="004E72D4">
      <w:pPr>
        <w:jc w:val="both"/>
        <w:rPr>
          <w:rFonts w:ascii="Times New Roman" w:hAnsi="Times New Roman"/>
          <w:bCs/>
          <w:i/>
          <w:color w:val="000000"/>
        </w:rPr>
      </w:pPr>
      <w:r w:rsidRPr="004E72D4">
        <w:rPr>
          <w:rFonts w:ascii="Times New Roman" w:hAnsi="Times New Roman"/>
          <w:bCs/>
          <w:i/>
          <w:color w:val="000000"/>
        </w:rPr>
        <w:t xml:space="preserve">A Közgyűlés Szigeti András, mint az Igazgatótanács tagjának díjazását havi bruttó </w:t>
      </w:r>
      <w:proofErr w:type="gramStart"/>
      <w:r w:rsidRPr="004E72D4">
        <w:rPr>
          <w:rFonts w:ascii="Times New Roman" w:hAnsi="Times New Roman"/>
          <w:bCs/>
          <w:i/>
          <w:color w:val="000000"/>
        </w:rPr>
        <w:t>1.000,-</w:t>
      </w:r>
      <w:proofErr w:type="gramEnd"/>
      <w:r w:rsidRPr="004E72D4">
        <w:rPr>
          <w:rFonts w:ascii="Times New Roman" w:hAnsi="Times New Roman"/>
          <w:bCs/>
          <w:i/>
          <w:color w:val="000000"/>
        </w:rPr>
        <w:t xml:space="preserve"> EUR összegben állapítja meg 2020. május 1. napjától. </w:t>
      </w:r>
    </w:p>
    <w:p w14:paraId="1589E182" w14:textId="77777777" w:rsidR="004E72D4" w:rsidRPr="004E72D4" w:rsidRDefault="004E72D4" w:rsidP="004E72D4">
      <w:pPr>
        <w:jc w:val="both"/>
        <w:rPr>
          <w:rFonts w:ascii="Times New Roman" w:hAnsi="Times New Roman"/>
          <w:bCs/>
          <w:i/>
          <w:color w:val="00000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89"/>
        <w:gridCol w:w="2989"/>
        <w:gridCol w:w="3006"/>
      </w:tblGrid>
      <w:tr w:rsidR="004E72D4" w:rsidRPr="004E72D4" w14:paraId="500E09EF" w14:textId="77777777" w:rsidTr="00AF5297">
        <w:tc>
          <w:tcPr>
            <w:tcW w:w="8984" w:type="dxa"/>
            <w:gridSpan w:val="3"/>
          </w:tcPr>
          <w:p w14:paraId="659CEBC6" w14:textId="77777777" w:rsidR="004E72D4" w:rsidRPr="004E72D4" w:rsidRDefault="004E72D4" w:rsidP="00AF5297">
            <w:pPr>
              <w:spacing w:line="260" w:lineRule="atLeas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A meghatalmazott részére adott szavazási utasítás:</w:t>
            </w:r>
          </w:p>
        </w:tc>
      </w:tr>
      <w:tr w:rsidR="004E72D4" w:rsidRPr="004E72D4" w14:paraId="5D789D8D" w14:textId="77777777" w:rsidTr="00AF5297">
        <w:tc>
          <w:tcPr>
            <w:tcW w:w="2989" w:type="dxa"/>
          </w:tcPr>
          <w:p w14:paraId="459FEB18" w14:textId="77777777" w:rsidR="004E72D4" w:rsidRPr="004E72D4" w:rsidRDefault="004E72D4" w:rsidP="00AF5297">
            <w:pPr>
              <w:spacing w:before="120" w:after="120" w:line="260" w:lineRule="atLeast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IGEN</w:t>
            </w:r>
          </w:p>
        </w:tc>
        <w:tc>
          <w:tcPr>
            <w:tcW w:w="2989" w:type="dxa"/>
          </w:tcPr>
          <w:p w14:paraId="230AC652" w14:textId="77777777" w:rsidR="004E72D4" w:rsidRPr="004E72D4" w:rsidRDefault="004E72D4" w:rsidP="00AF5297">
            <w:pPr>
              <w:spacing w:before="120" w:after="120" w:line="260" w:lineRule="atLeast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NEM</w:t>
            </w:r>
          </w:p>
        </w:tc>
        <w:tc>
          <w:tcPr>
            <w:tcW w:w="3006" w:type="dxa"/>
          </w:tcPr>
          <w:p w14:paraId="6F670004" w14:textId="77777777" w:rsidR="004E72D4" w:rsidRPr="004E72D4" w:rsidRDefault="004E72D4" w:rsidP="00AF5297">
            <w:pPr>
              <w:spacing w:before="120" w:after="120" w:line="260" w:lineRule="atLeast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TARTÓZKODÁS</w:t>
            </w:r>
          </w:p>
        </w:tc>
      </w:tr>
    </w:tbl>
    <w:p w14:paraId="77410D0D" w14:textId="77777777" w:rsidR="004E72D4" w:rsidRPr="004E72D4" w:rsidRDefault="004E72D4" w:rsidP="004E72D4">
      <w:pPr>
        <w:jc w:val="both"/>
        <w:rPr>
          <w:rFonts w:ascii="Times New Roman" w:hAnsi="Times New Roman"/>
          <w:bCs/>
          <w:color w:val="000000"/>
        </w:rPr>
      </w:pPr>
    </w:p>
    <w:p w14:paraId="159E9BF8" w14:textId="77777777" w:rsidR="004E72D4" w:rsidRPr="004E72D4" w:rsidRDefault="004E72D4" w:rsidP="004E72D4">
      <w:pPr>
        <w:jc w:val="center"/>
        <w:rPr>
          <w:rFonts w:ascii="Times New Roman" w:hAnsi="Times New Roman"/>
          <w:bCs/>
          <w:color w:val="000000"/>
          <w:u w:val="single"/>
        </w:rPr>
      </w:pPr>
      <w:r w:rsidRPr="004E72D4">
        <w:rPr>
          <w:rFonts w:ascii="Times New Roman" w:hAnsi="Times New Roman"/>
          <w:bCs/>
          <w:color w:val="000000"/>
          <w:u w:val="single"/>
        </w:rPr>
        <w:t>Határozati javaslat:</w:t>
      </w:r>
    </w:p>
    <w:p w14:paraId="00D23078" w14:textId="77777777" w:rsidR="004E72D4" w:rsidRPr="004E72D4" w:rsidRDefault="004E72D4" w:rsidP="004E72D4">
      <w:pPr>
        <w:jc w:val="both"/>
        <w:rPr>
          <w:rFonts w:ascii="Times New Roman" w:hAnsi="Times New Roman"/>
          <w:bCs/>
          <w:color w:val="000000"/>
        </w:rPr>
      </w:pPr>
    </w:p>
    <w:p w14:paraId="1A9A27FD" w14:textId="77777777" w:rsidR="004E72D4" w:rsidRPr="004E72D4" w:rsidRDefault="004E72D4" w:rsidP="004E72D4">
      <w:pPr>
        <w:jc w:val="both"/>
        <w:rPr>
          <w:rFonts w:ascii="Times New Roman" w:hAnsi="Times New Roman"/>
          <w:bCs/>
          <w:i/>
          <w:color w:val="000000"/>
        </w:rPr>
      </w:pPr>
      <w:r w:rsidRPr="004E72D4">
        <w:rPr>
          <w:rFonts w:ascii="Times New Roman" w:hAnsi="Times New Roman"/>
          <w:bCs/>
          <w:i/>
          <w:color w:val="000000"/>
        </w:rPr>
        <w:t xml:space="preserve">A Közgyűlés Hornung Péter, mint az Igazgatótanács és az Audit Bizottság tagjának díjazását havi bruttó </w:t>
      </w:r>
      <w:proofErr w:type="gramStart"/>
      <w:r w:rsidRPr="004E72D4">
        <w:rPr>
          <w:rFonts w:ascii="Times New Roman" w:hAnsi="Times New Roman"/>
          <w:bCs/>
          <w:i/>
          <w:color w:val="000000"/>
        </w:rPr>
        <w:t>1.000,-</w:t>
      </w:r>
      <w:proofErr w:type="gramEnd"/>
      <w:r w:rsidRPr="004E72D4">
        <w:rPr>
          <w:rFonts w:ascii="Times New Roman" w:hAnsi="Times New Roman"/>
          <w:bCs/>
          <w:i/>
          <w:color w:val="000000"/>
        </w:rPr>
        <w:t xml:space="preserve"> EUR összegben állapítja meg 2020. május 1. napjától. </w:t>
      </w:r>
    </w:p>
    <w:p w14:paraId="26FCD7D3" w14:textId="77777777" w:rsidR="004E72D4" w:rsidRPr="004E72D4" w:rsidRDefault="004E72D4" w:rsidP="004E72D4">
      <w:pPr>
        <w:jc w:val="both"/>
        <w:rPr>
          <w:rFonts w:ascii="Times New Roman" w:hAnsi="Times New Roman"/>
          <w:bCs/>
          <w:i/>
          <w:color w:val="00000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89"/>
        <w:gridCol w:w="2989"/>
        <w:gridCol w:w="3006"/>
      </w:tblGrid>
      <w:tr w:rsidR="004E72D4" w:rsidRPr="004E72D4" w14:paraId="417E6B3B" w14:textId="77777777" w:rsidTr="00AF5297">
        <w:tc>
          <w:tcPr>
            <w:tcW w:w="8984" w:type="dxa"/>
            <w:gridSpan w:val="3"/>
          </w:tcPr>
          <w:p w14:paraId="4CF0807F" w14:textId="77777777" w:rsidR="004E72D4" w:rsidRPr="004E72D4" w:rsidRDefault="004E72D4" w:rsidP="00AF5297">
            <w:pPr>
              <w:spacing w:line="260" w:lineRule="atLeas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A meghatalmazott részére adott szavazási utasítás:</w:t>
            </w:r>
          </w:p>
        </w:tc>
      </w:tr>
      <w:tr w:rsidR="004E72D4" w:rsidRPr="004E72D4" w14:paraId="126BEFFA" w14:textId="77777777" w:rsidTr="00AF5297">
        <w:tc>
          <w:tcPr>
            <w:tcW w:w="2989" w:type="dxa"/>
          </w:tcPr>
          <w:p w14:paraId="29E4858F" w14:textId="77777777" w:rsidR="004E72D4" w:rsidRPr="004E72D4" w:rsidRDefault="004E72D4" w:rsidP="00AF5297">
            <w:pPr>
              <w:spacing w:before="120" w:after="120" w:line="260" w:lineRule="atLeast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IGEN</w:t>
            </w:r>
          </w:p>
        </w:tc>
        <w:tc>
          <w:tcPr>
            <w:tcW w:w="2989" w:type="dxa"/>
          </w:tcPr>
          <w:p w14:paraId="3EE49198" w14:textId="77777777" w:rsidR="004E72D4" w:rsidRPr="004E72D4" w:rsidRDefault="004E72D4" w:rsidP="00AF5297">
            <w:pPr>
              <w:spacing w:before="120" w:after="120" w:line="260" w:lineRule="atLeast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NEM</w:t>
            </w:r>
          </w:p>
        </w:tc>
        <w:tc>
          <w:tcPr>
            <w:tcW w:w="3006" w:type="dxa"/>
          </w:tcPr>
          <w:p w14:paraId="61B25B78" w14:textId="77777777" w:rsidR="004E72D4" w:rsidRPr="004E72D4" w:rsidRDefault="004E72D4" w:rsidP="00AF5297">
            <w:pPr>
              <w:spacing w:before="120" w:after="120" w:line="260" w:lineRule="atLeast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TARTÓZKODÁS</w:t>
            </w:r>
          </w:p>
        </w:tc>
      </w:tr>
    </w:tbl>
    <w:p w14:paraId="51E1F414" w14:textId="77777777" w:rsidR="004E72D4" w:rsidRPr="004E72D4" w:rsidRDefault="004E72D4" w:rsidP="004E72D4">
      <w:pPr>
        <w:jc w:val="both"/>
        <w:rPr>
          <w:rFonts w:ascii="Times New Roman" w:hAnsi="Times New Roman"/>
          <w:bCs/>
          <w:color w:val="000000"/>
        </w:rPr>
      </w:pPr>
    </w:p>
    <w:p w14:paraId="645D8E30" w14:textId="77777777" w:rsidR="004E72D4" w:rsidRPr="004E72D4" w:rsidRDefault="004E72D4" w:rsidP="004E72D4">
      <w:pPr>
        <w:jc w:val="center"/>
        <w:rPr>
          <w:rFonts w:ascii="Times New Roman" w:hAnsi="Times New Roman"/>
          <w:bCs/>
          <w:color w:val="000000"/>
          <w:u w:val="single"/>
        </w:rPr>
      </w:pPr>
      <w:r w:rsidRPr="004E72D4">
        <w:rPr>
          <w:rFonts w:ascii="Times New Roman" w:hAnsi="Times New Roman"/>
          <w:bCs/>
          <w:color w:val="000000"/>
          <w:u w:val="single"/>
        </w:rPr>
        <w:t>Határozati javaslat:</w:t>
      </w:r>
    </w:p>
    <w:p w14:paraId="7424A8FE" w14:textId="77777777" w:rsidR="004E72D4" w:rsidRPr="004E72D4" w:rsidRDefault="004E72D4" w:rsidP="004E72D4">
      <w:pPr>
        <w:jc w:val="both"/>
        <w:rPr>
          <w:rFonts w:ascii="Times New Roman" w:hAnsi="Times New Roman"/>
          <w:bCs/>
          <w:color w:val="000000"/>
        </w:rPr>
      </w:pPr>
    </w:p>
    <w:p w14:paraId="3D740525" w14:textId="77777777" w:rsidR="004E72D4" w:rsidRPr="004E72D4" w:rsidRDefault="004E72D4" w:rsidP="004E72D4">
      <w:pPr>
        <w:jc w:val="both"/>
        <w:rPr>
          <w:rFonts w:ascii="Times New Roman" w:hAnsi="Times New Roman"/>
          <w:bCs/>
          <w:i/>
          <w:color w:val="000000"/>
        </w:rPr>
      </w:pPr>
      <w:r w:rsidRPr="004E72D4">
        <w:rPr>
          <w:rFonts w:ascii="Times New Roman" w:hAnsi="Times New Roman"/>
          <w:bCs/>
          <w:i/>
          <w:color w:val="000000"/>
        </w:rPr>
        <w:t xml:space="preserve">A Közgyűlés Dr. Kálmán János, mint az Igazgatótanács tagjának és az Audit Bizottság elnökének díjazását havi bruttó </w:t>
      </w:r>
      <w:proofErr w:type="gramStart"/>
      <w:r w:rsidRPr="004E72D4">
        <w:rPr>
          <w:rFonts w:ascii="Times New Roman" w:hAnsi="Times New Roman"/>
          <w:bCs/>
          <w:i/>
          <w:color w:val="000000"/>
        </w:rPr>
        <w:t>1.500,-</w:t>
      </w:r>
      <w:proofErr w:type="gramEnd"/>
      <w:r w:rsidRPr="004E72D4">
        <w:rPr>
          <w:rFonts w:ascii="Times New Roman" w:hAnsi="Times New Roman"/>
          <w:bCs/>
          <w:i/>
          <w:color w:val="000000"/>
        </w:rPr>
        <w:t xml:space="preserve"> EUR összegben állapítja meg 2020. május 1. napjától.</w:t>
      </w:r>
    </w:p>
    <w:p w14:paraId="26F6336F" w14:textId="77777777" w:rsidR="004E72D4" w:rsidRPr="004E72D4" w:rsidRDefault="004E72D4" w:rsidP="004E72D4">
      <w:pPr>
        <w:jc w:val="both"/>
        <w:rPr>
          <w:rFonts w:ascii="Times New Roman" w:hAnsi="Times New Roman"/>
          <w:bCs/>
          <w:i/>
          <w:color w:val="00000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89"/>
        <w:gridCol w:w="2989"/>
        <w:gridCol w:w="3006"/>
      </w:tblGrid>
      <w:tr w:rsidR="004E72D4" w:rsidRPr="004E72D4" w14:paraId="3C7C9B8F" w14:textId="77777777" w:rsidTr="00AF5297">
        <w:tc>
          <w:tcPr>
            <w:tcW w:w="8984" w:type="dxa"/>
            <w:gridSpan w:val="3"/>
          </w:tcPr>
          <w:p w14:paraId="4E1FFEBE" w14:textId="77777777" w:rsidR="004E72D4" w:rsidRPr="004E72D4" w:rsidRDefault="004E72D4" w:rsidP="00AF5297">
            <w:pPr>
              <w:spacing w:line="260" w:lineRule="atLeas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A meghatalmazott részére adott szavazási utasítás:</w:t>
            </w:r>
          </w:p>
        </w:tc>
      </w:tr>
      <w:tr w:rsidR="004E72D4" w:rsidRPr="004E72D4" w14:paraId="544C4F68" w14:textId="77777777" w:rsidTr="00AF5297">
        <w:tc>
          <w:tcPr>
            <w:tcW w:w="2989" w:type="dxa"/>
          </w:tcPr>
          <w:p w14:paraId="1368A34E" w14:textId="77777777" w:rsidR="004E72D4" w:rsidRPr="004E72D4" w:rsidRDefault="004E72D4" w:rsidP="00AF5297">
            <w:pPr>
              <w:spacing w:before="120" w:after="120" w:line="260" w:lineRule="atLeast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IGEN</w:t>
            </w:r>
          </w:p>
        </w:tc>
        <w:tc>
          <w:tcPr>
            <w:tcW w:w="2989" w:type="dxa"/>
          </w:tcPr>
          <w:p w14:paraId="304D9F75" w14:textId="77777777" w:rsidR="004E72D4" w:rsidRPr="004E72D4" w:rsidRDefault="004E72D4" w:rsidP="00AF5297">
            <w:pPr>
              <w:spacing w:before="120" w:after="120" w:line="260" w:lineRule="atLeast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NEM</w:t>
            </w:r>
          </w:p>
        </w:tc>
        <w:tc>
          <w:tcPr>
            <w:tcW w:w="3006" w:type="dxa"/>
          </w:tcPr>
          <w:p w14:paraId="2CEB2738" w14:textId="77777777" w:rsidR="004E72D4" w:rsidRPr="004E72D4" w:rsidRDefault="004E72D4" w:rsidP="00AF5297">
            <w:pPr>
              <w:spacing w:before="120" w:after="120" w:line="260" w:lineRule="atLeast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TARTÓZKODÁS</w:t>
            </w:r>
          </w:p>
        </w:tc>
      </w:tr>
    </w:tbl>
    <w:p w14:paraId="25ED8B64" w14:textId="77777777" w:rsidR="004E72D4" w:rsidRPr="004E72D4" w:rsidRDefault="004E72D4" w:rsidP="004E72D4">
      <w:pPr>
        <w:jc w:val="both"/>
        <w:rPr>
          <w:rFonts w:ascii="Times New Roman" w:hAnsi="Times New Roman"/>
          <w:bCs/>
          <w:i/>
          <w:color w:val="000000"/>
        </w:rPr>
      </w:pPr>
    </w:p>
    <w:p w14:paraId="25093BC5" w14:textId="77777777" w:rsidR="004E72D4" w:rsidRPr="004E72D4" w:rsidRDefault="004E72D4" w:rsidP="004E72D4">
      <w:pPr>
        <w:keepNext/>
        <w:keepLines/>
        <w:jc w:val="center"/>
        <w:rPr>
          <w:rFonts w:ascii="Times New Roman" w:hAnsi="Times New Roman"/>
          <w:bCs/>
          <w:color w:val="000000"/>
          <w:u w:val="single"/>
        </w:rPr>
      </w:pPr>
      <w:r w:rsidRPr="004E72D4">
        <w:rPr>
          <w:rFonts w:ascii="Times New Roman" w:hAnsi="Times New Roman"/>
          <w:bCs/>
          <w:color w:val="000000"/>
          <w:u w:val="single"/>
        </w:rPr>
        <w:t>Határozati javaslat:</w:t>
      </w:r>
    </w:p>
    <w:p w14:paraId="6E46B022" w14:textId="77777777" w:rsidR="004E72D4" w:rsidRPr="004E72D4" w:rsidRDefault="004E72D4" w:rsidP="004E72D4">
      <w:pPr>
        <w:keepNext/>
        <w:keepLines/>
        <w:jc w:val="both"/>
        <w:rPr>
          <w:rFonts w:ascii="Times New Roman" w:hAnsi="Times New Roman"/>
          <w:bCs/>
          <w:color w:val="000000"/>
        </w:rPr>
      </w:pPr>
    </w:p>
    <w:p w14:paraId="28DFF1B4" w14:textId="77777777" w:rsidR="004E72D4" w:rsidRPr="004E72D4" w:rsidRDefault="004E72D4" w:rsidP="004E72D4">
      <w:pPr>
        <w:keepNext/>
        <w:keepLines/>
        <w:jc w:val="both"/>
        <w:rPr>
          <w:rFonts w:ascii="Times New Roman" w:hAnsi="Times New Roman"/>
          <w:bCs/>
          <w:i/>
          <w:color w:val="000000"/>
        </w:rPr>
      </w:pPr>
      <w:r w:rsidRPr="004E72D4">
        <w:rPr>
          <w:rFonts w:ascii="Times New Roman" w:hAnsi="Times New Roman"/>
          <w:bCs/>
          <w:i/>
          <w:color w:val="000000"/>
        </w:rPr>
        <w:t xml:space="preserve">A Közgyűlés Dr. Martin-Hajdu György, mint az Igazgatótanács és az Audit Bizottság tagjának díjazását havi bruttó </w:t>
      </w:r>
      <w:proofErr w:type="gramStart"/>
      <w:r w:rsidRPr="004E72D4">
        <w:rPr>
          <w:rFonts w:ascii="Times New Roman" w:hAnsi="Times New Roman"/>
          <w:bCs/>
          <w:i/>
          <w:color w:val="000000"/>
        </w:rPr>
        <w:t>1.000,-</w:t>
      </w:r>
      <w:proofErr w:type="gramEnd"/>
      <w:r w:rsidRPr="004E72D4">
        <w:rPr>
          <w:rFonts w:ascii="Times New Roman" w:hAnsi="Times New Roman"/>
          <w:bCs/>
          <w:i/>
          <w:color w:val="000000"/>
        </w:rPr>
        <w:t xml:space="preserve"> EUR összegben állapítja meg 2020. május 1. napjától.</w:t>
      </w:r>
    </w:p>
    <w:p w14:paraId="324848DA" w14:textId="77777777" w:rsidR="004E72D4" w:rsidRPr="004E72D4" w:rsidRDefault="004E72D4" w:rsidP="004E72D4">
      <w:pPr>
        <w:jc w:val="both"/>
        <w:rPr>
          <w:rFonts w:ascii="Times New Roman" w:hAnsi="Times New Roman"/>
          <w:bCs/>
          <w:i/>
          <w:color w:val="00000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89"/>
        <w:gridCol w:w="2989"/>
        <w:gridCol w:w="3006"/>
      </w:tblGrid>
      <w:tr w:rsidR="004E72D4" w:rsidRPr="004E72D4" w14:paraId="4CE79C50" w14:textId="77777777" w:rsidTr="00AF5297">
        <w:tc>
          <w:tcPr>
            <w:tcW w:w="8984" w:type="dxa"/>
            <w:gridSpan w:val="3"/>
          </w:tcPr>
          <w:p w14:paraId="1A1FB175" w14:textId="77777777" w:rsidR="004E72D4" w:rsidRPr="004E72D4" w:rsidRDefault="004E72D4" w:rsidP="00AF5297">
            <w:pPr>
              <w:spacing w:line="260" w:lineRule="atLeas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A meghatalmazott részére adott szavazási utasítás:</w:t>
            </w:r>
          </w:p>
        </w:tc>
      </w:tr>
      <w:tr w:rsidR="004E72D4" w:rsidRPr="004E72D4" w14:paraId="64740DAF" w14:textId="77777777" w:rsidTr="00AF5297">
        <w:tc>
          <w:tcPr>
            <w:tcW w:w="2989" w:type="dxa"/>
          </w:tcPr>
          <w:p w14:paraId="6C64757D" w14:textId="77777777" w:rsidR="004E72D4" w:rsidRPr="004E72D4" w:rsidRDefault="004E72D4" w:rsidP="00AF5297">
            <w:pPr>
              <w:spacing w:before="120" w:after="120" w:line="260" w:lineRule="atLeast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IGEN</w:t>
            </w:r>
          </w:p>
        </w:tc>
        <w:tc>
          <w:tcPr>
            <w:tcW w:w="2989" w:type="dxa"/>
          </w:tcPr>
          <w:p w14:paraId="64FC20BD" w14:textId="77777777" w:rsidR="004E72D4" w:rsidRPr="004E72D4" w:rsidRDefault="004E72D4" w:rsidP="00AF5297">
            <w:pPr>
              <w:spacing w:before="120" w:after="120" w:line="260" w:lineRule="atLeast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NEM</w:t>
            </w:r>
          </w:p>
        </w:tc>
        <w:tc>
          <w:tcPr>
            <w:tcW w:w="3006" w:type="dxa"/>
          </w:tcPr>
          <w:p w14:paraId="3780D4E4" w14:textId="77777777" w:rsidR="004E72D4" w:rsidRPr="004E72D4" w:rsidRDefault="004E72D4" w:rsidP="00AF5297">
            <w:pPr>
              <w:spacing w:before="120" w:after="120" w:line="260" w:lineRule="atLeast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TARTÓZKODÁS</w:t>
            </w:r>
          </w:p>
        </w:tc>
      </w:tr>
    </w:tbl>
    <w:p w14:paraId="533DF121" w14:textId="77777777" w:rsidR="004E72D4" w:rsidRPr="004E72D4" w:rsidRDefault="004E72D4" w:rsidP="004E72D4">
      <w:pPr>
        <w:jc w:val="both"/>
        <w:rPr>
          <w:rFonts w:ascii="Times New Roman" w:hAnsi="Times New Roman"/>
          <w:bCs/>
          <w:i/>
          <w:color w:val="000000"/>
        </w:rPr>
      </w:pPr>
    </w:p>
    <w:p w14:paraId="0A5850D0" w14:textId="77777777" w:rsidR="004E72D4" w:rsidRPr="004E72D4" w:rsidRDefault="004E72D4" w:rsidP="004E72D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Cs/>
          <w:color w:val="000000"/>
        </w:rPr>
      </w:pPr>
      <w:r w:rsidRPr="004E72D4">
        <w:rPr>
          <w:rFonts w:ascii="Times New Roman" w:hAnsi="Times New Roman"/>
          <w:bCs/>
          <w:color w:val="000000"/>
        </w:rPr>
        <w:t>9. Napirendi pont – A Társaság könyvvizsgálójának megválasztása, díjazásának megállapítása</w:t>
      </w:r>
    </w:p>
    <w:p w14:paraId="7920FC86" w14:textId="77777777" w:rsidR="004E72D4" w:rsidRPr="004E72D4" w:rsidRDefault="004E72D4" w:rsidP="004E72D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Cs/>
          <w:color w:val="000000"/>
        </w:rPr>
      </w:pPr>
    </w:p>
    <w:p w14:paraId="01848D08" w14:textId="77777777" w:rsidR="004E72D4" w:rsidRPr="004E72D4" w:rsidRDefault="004E72D4" w:rsidP="004E72D4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Cs/>
          <w:color w:val="000000"/>
          <w:u w:val="single"/>
        </w:rPr>
      </w:pPr>
      <w:r w:rsidRPr="004E72D4">
        <w:rPr>
          <w:rFonts w:ascii="Times New Roman" w:hAnsi="Times New Roman"/>
          <w:bCs/>
          <w:color w:val="000000"/>
          <w:u w:val="single"/>
        </w:rPr>
        <w:t>Határozati javaslat:</w:t>
      </w:r>
    </w:p>
    <w:p w14:paraId="55231232" w14:textId="77777777" w:rsidR="004E72D4" w:rsidRPr="004E72D4" w:rsidRDefault="004E72D4" w:rsidP="004E72D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Cs/>
          <w:color w:val="000000"/>
        </w:rPr>
      </w:pPr>
    </w:p>
    <w:p w14:paraId="3D7DDB09" w14:textId="77777777" w:rsidR="004E72D4" w:rsidRPr="004E72D4" w:rsidRDefault="004E72D4" w:rsidP="004E72D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Cs/>
          <w:i/>
          <w:color w:val="000000"/>
        </w:rPr>
      </w:pPr>
      <w:r w:rsidRPr="004E72D4">
        <w:rPr>
          <w:rFonts w:ascii="Times New Roman" w:hAnsi="Times New Roman"/>
          <w:bCs/>
          <w:i/>
          <w:color w:val="000000"/>
        </w:rPr>
        <w:t xml:space="preserve">A Közgyűlés az Audit Bizottság javaslata alapján megválasztja a BDO Magyarország Könyvvizsgáló Kft-t (1103 Budapest, </w:t>
      </w:r>
      <w:proofErr w:type="spellStart"/>
      <w:r w:rsidRPr="004E72D4">
        <w:rPr>
          <w:rFonts w:ascii="Times New Roman" w:hAnsi="Times New Roman"/>
          <w:bCs/>
          <w:i/>
          <w:color w:val="000000"/>
        </w:rPr>
        <w:t>Kőér</w:t>
      </w:r>
      <w:proofErr w:type="spellEnd"/>
      <w:r w:rsidRPr="004E72D4">
        <w:rPr>
          <w:rFonts w:ascii="Times New Roman" w:hAnsi="Times New Roman"/>
          <w:bCs/>
          <w:i/>
          <w:color w:val="000000"/>
        </w:rPr>
        <w:t xml:space="preserve"> u. 2/A, C ép., kamarai nyilvántartásba-vételi száma: 002387) a közgyűlés napjától további 2 évre.</w:t>
      </w:r>
    </w:p>
    <w:p w14:paraId="2048C987" w14:textId="77777777" w:rsidR="004E72D4" w:rsidRPr="004E72D4" w:rsidRDefault="004E72D4" w:rsidP="004E72D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Cs/>
          <w:i/>
          <w:color w:val="000000"/>
        </w:rPr>
      </w:pPr>
    </w:p>
    <w:p w14:paraId="2368110B" w14:textId="77777777" w:rsidR="004E72D4" w:rsidRPr="004E72D4" w:rsidRDefault="004E72D4" w:rsidP="004E72D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Cs/>
          <w:i/>
          <w:color w:val="000000"/>
        </w:rPr>
      </w:pPr>
      <w:r w:rsidRPr="004E72D4">
        <w:rPr>
          <w:rFonts w:ascii="Times New Roman" w:hAnsi="Times New Roman"/>
          <w:bCs/>
          <w:i/>
          <w:color w:val="000000"/>
        </w:rPr>
        <w:t xml:space="preserve">A Közgyűlés a könyvvizsgáló díjazását évi </w:t>
      </w:r>
      <w:proofErr w:type="gramStart"/>
      <w:r w:rsidRPr="004E72D4">
        <w:rPr>
          <w:rFonts w:ascii="Times New Roman" w:hAnsi="Times New Roman"/>
          <w:bCs/>
          <w:i/>
          <w:color w:val="000000"/>
        </w:rPr>
        <w:t>16.000,-</w:t>
      </w:r>
      <w:proofErr w:type="gramEnd"/>
      <w:r w:rsidRPr="004E72D4">
        <w:rPr>
          <w:rFonts w:ascii="Times New Roman" w:hAnsi="Times New Roman"/>
          <w:bCs/>
          <w:i/>
          <w:color w:val="000000"/>
        </w:rPr>
        <w:t xml:space="preserve"> EUR + ÁFA (egyedi és konszolidált éves beszámoló könyvvizsgálata) összegben állapítja meg.</w:t>
      </w:r>
    </w:p>
    <w:p w14:paraId="6A629408" w14:textId="77777777" w:rsidR="004E72D4" w:rsidRPr="004E72D4" w:rsidRDefault="004E72D4" w:rsidP="004E72D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Cs/>
          <w:i/>
          <w:color w:val="00000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89"/>
        <w:gridCol w:w="2989"/>
        <w:gridCol w:w="3006"/>
      </w:tblGrid>
      <w:tr w:rsidR="004E72D4" w:rsidRPr="004E72D4" w14:paraId="43875516" w14:textId="77777777" w:rsidTr="00AF5297">
        <w:tc>
          <w:tcPr>
            <w:tcW w:w="8984" w:type="dxa"/>
            <w:gridSpan w:val="3"/>
          </w:tcPr>
          <w:p w14:paraId="62D5EA38" w14:textId="77777777" w:rsidR="004E72D4" w:rsidRPr="004E72D4" w:rsidRDefault="004E72D4" w:rsidP="00AF5297">
            <w:pPr>
              <w:spacing w:line="260" w:lineRule="atLeas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A meghatalmazott részére adott szavazási utasítás:</w:t>
            </w:r>
          </w:p>
        </w:tc>
      </w:tr>
      <w:tr w:rsidR="004E72D4" w:rsidRPr="004E72D4" w14:paraId="6B3D5604" w14:textId="77777777" w:rsidTr="00AF5297">
        <w:tc>
          <w:tcPr>
            <w:tcW w:w="2989" w:type="dxa"/>
          </w:tcPr>
          <w:p w14:paraId="39D818AA" w14:textId="77777777" w:rsidR="004E72D4" w:rsidRPr="004E72D4" w:rsidRDefault="004E72D4" w:rsidP="00AF5297">
            <w:pPr>
              <w:spacing w:before="120" w:after="120" w:line="260" w:lineRule="atLeast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IGEN</w:t>
            </w:r>
          </w:p>
        </w:tc>
        <w:tc>
          <w:tcPr>
            <w:tcW w:w="2989" w:type="dxa"/>
          </w:tcPr>
          <w:p w14:paraId="32370C46" w14:textId="77777777" w:rsidR="004E72D4" w:rsidRPr="004E72D4" w:rsidRDefault="004E72D4" w:rsidP="00AF5297">
            <w:pPr>
              <w:spacing w:before="120" w:after="120" w:line="260" w:lineRule="atLeast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NEM</w:t>
            </w:r>
          </w:p>
        </w:tc>
        <w:tc>
          <w:tcPr>
            <w:tcW w:w="3006" w:type="dxa"/>
          </w:tcPr>
          <w:p w14:paraId="04DE9D18" w14:textId="77777777" w:rsidR="004E72D4" w:rsidRPr="004E72D4" w:rsidRDefault="004E72D4" w:rsidP="00AF5297">
            <w:pPr>
              <w:spacing w:before="120" w:after="120" w:line="260" w:lineRule="atLeast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TARTÓZKODÁS</w:t>
            </w:r>
          </w:p>
        </w:tc>
      </w:tr>
    </w:tbl>
    <w:p w14:paraId="2B19CF6A" w14:textId="77777777" w:rsidR="004E72D4" w:rsidRPr="004E72D4" w:rsidRDefault="004E72D4" w:rsidP="004E72D4">
      <w:pPr>
        <w:jc w:val="both"/>
        <w:rPr>
          <w:rFonts w:ascii="Times New Roman" w:hAnsi="Times New Roman"/>
          <w:bCs/>
          <w:color w:val="000000"/>
        </w:rPr>
      </w:pPr>
    </w:p>
    <w:p w14:paraId="1836E802" w14:textId="77777777" w:rsidR="004E72D4" w:rsidRPr="004E72D4" w:rsidRDefault="004E72D4" w:rsidP="0016440B">
      <w:pPr>
        <w:keepNext/>
        <w:keepLines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Cs/>
          <w:color w:val="000000"/>
        </w:rPr>
      </w:pPr>
      <w:r w:rsidRPr="004E72D4">
        <w:rPr>
          <w:rFonts w:ascii="Times New Roman" w:hAnsi="Times New Roman"/>
          <w:bCs/>
          <w:color w:val="000000"/>
        </w:rPr>
        <w:t>10. Felhatalmazás saját részvény megszerzésére</w:t>
      </w:r>
    </w:p>
    <w:p w14:paraId="0D6F47AE" w14:textId="77777777" w:rsidR="004E72D4" w:rsidRPr="004E72D4" w:rsidRDefault="004E72D4" w:rsidP="0016440B">
      <w:pPr>
        <w:keepNext/>
        <w:keepLines/>
        <w:jc w:val="both"/>
        <w:rPr>
          <w:rFonts w:ascii="Times New Roman" w:hAnsi="Times New Roman"/>
          <w:bCs/>
          <w:color w:val="000000"/>
        </w:rPr>
      </w:pPr>
    </w:p>
    <w:p w14:paraId="011DA579" w14:textId="77777777" w:rsidR="004E72D4" w:rsidRPr="004E72D4" w:rsidRDefault="004E72D4" w:rsidP="0016440B">
      <w:pPr>
        <w:keepNext/>
        <w:keepLines/>
        <w:jc w:val="center"/>
        <w:rPr>
          <w:rFonts w:ascii="Times New Roman" w:hAnsi="Times New Roman"/>
          <w:bCs/>
          <w:color w:val="000000"/>
          <w:u w:val="single"/>
        </w:rPr>
      </w:pPr>
      <w:r w:rsidRPr="004E72D4">
        <w:rPr>
          <w:rFonts w:ascii="Times New Roman" w:hAnsi="Times New Roman"/>
          <w:bCs/>
          <w:color w:val="000000"/>
          <w:u w:val="single"/>
        </w:rPr>
        <w:t>Határozati javaslat:</w:t>
      </w:r>
    </w:p>
    <w:p w14:paraId="6961BC77" w14:textId="77777777" w:rsidR="004E72D4" w:rsidRPr="004E72D4" w:rsidRDefault="004E72D4" w:rsidP="0016440B">
      <w:pPr>
        <w:keepNext/>
        <w:keepLines/>
        <w:jc w:val="both"/>
        <w:rPr>
          <w:rFonts w:ascii="Times New Roman" w:hAnsi="Times New Roman"/>
          <w:bCs/>
          <w:color w:val="000000"/>
        </w:rPr>
      </w:pPr>
    </w:p>
    <w:p w14:paraId="65881332" w14:textId="77777777" w:rsidR="004E72D4" w:rsidRPr="004E72D4" w:rsidRDefault="004E72D4" w:rsidP="0016440B">
      <w:pPr>
        <w:keepNext/>
        <w:keepLines/>
        <w:jc w:val="both"/>
        <w:rPr>
          <w:rFonts w:ascii="Times New Roman" w:hAnsi="Times New Roman"/>
          <w:bCs/>
          <w:i/>
          <w:color w:val="000000"/>
        </w:rPr>
      </w:pPr>
      <w:r w:rsidRPr="004E72D4">
        <w:rPr>
          <w:rFonts w:ascii="Times New Roman" w:hAnsi="Times New Roman"/>
          <w:bCs/>
          <w:i/>
          <w:color w:val="000000"/>
        </w:rPr>
        <w:t xml:space="preserve">A Közgyűlés hatályon kívül helyezi az 5/2020.03.02. számú határozatot. A Közgyűlés a 2013. évi V. törvény (PTK) 3:223. § (1) bekezdésének megfelelően felhatalmazást ad az Igazgatótanács részére 18 hónapos időtartamra legfeljebb annyi saját (0,02 EUR névértékű) „A” sorozatú törzsrészvény megszerzésére, amennyivel a saját részvények névértékének együttes összege még nem haladja meg a jegyzett tőke 10 (tíz) %-át. Visszterhes megszerzés esetén az ellenérték legalacsonyabb összege a névérték; legmagasabb mértéke nem lehet nagyobb, mint a vásárláskor a tőzsdén jegyzett piaci árat 10 (tíz) %-kal meghaladó összeg. </w:t>
      </w:r>
    </w:p>
    <w:p w14:paraId="30555509" w14:textId="77777777" w:rsidR="004E72D4" w:rsidRPr="004E72D4" w:rsidRDefault="004E72D4" w:rsidP="004E72D4">
      <w:pPr>
        <w:jc w:val="both"/>
        <w:rPr>
          <w:rFonts w:ascii="Times New Roman" w:hAnsi="Times New Roman"/>
          <w:bCs/>
          <w:i/>
          <w:color w:val="00000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89"/>
        <w:gridCol w:w="2989"/>
        <w:gridCol w:w="3006"/>
      </w:tblGrid>
      <w:tr w:rsidR="004E72D4" w:rsidRPr="004E72D4" w14:paraId="63E35D83" w14:textId="77777777" w:rsidTr="00AF5297">
        <w:tc>
          <w:tcPr>
            <w:tcW w:w="8984" w:type="dxa"/>
            <w:gridSpan w:val="3"/>
          </w:tcPr>
          <w:p w14:paraId="54ABF503" w14:textId="77777777" w:rsidR="004E72D4" w:rsidRPr="004E72D4" w:rsidRDefault="004E72D4" w:rsidP="00AF5297">
            <w:pPr>
              <w:spacing w:line="260" w:lineRule="atLeas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A meghatalmazott részére adott szavazási utasítás:</w:t>
            </w:r>
          </w:p>
        </w:tc>
      </w:tr>
      <w:tr w:rsidR="004E72D4" w:rsidRPr="004E72D4" w14:paraId="08B0ACC2" w14:textId="77777777" w:rsidTr="00AF5297">
        <w:tc>
          <w:tcPr>
            <w:tcW w:w="2989" w:type="dxa"/>
          </w:tcPr>
          <w:p w14:paraId="24875A3C" w14:textId="77777777" w:rsidR="004E72D4" w:rsidRPr="004E72D4" w:rsidRDefault="004E72D4" w:rsidP="00AF5297">
            <w:pPr>
              <w:spacing w:before="120" w:after="120" w:line="260" w:lineRule="atLeast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IGEN</w:t>
            </w:r>
          </w:p>
        </w:tc>
        <w:tc>
          <w:tcPr>
            <w:tcW w:w="2989" w:type="dxa"/>
          </w:tcPr>
          <w:p w14:paraId="779D7BFF" w14:textId="77777777" w:rsidR="004E72D4" w:rsidRPr="004E72D4" w:rsidRDefault="004E72D4" w:rsidP="00AF5297">
            <w:pPr>
              <w:spacing w:before="120" w:after="120" w:line="260" w:lineRule="atLeast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NEM</w:t>
            </w:r>
          </w:p>
        </w:tc>
        <w:tc>
          <w:tcPr>
            <w:tcW w:w="3006" w:type="dxa"/>
          </w:tcPr>
          <w:p w14:paraId="6FAADB6C" w14:textId="77777777" w:rsidR="004E72D4" w:rsidRPr="004E72D4" w:rsidRDefault="004E72D4" w:rsidP="00AF5297">
            <w:pPr>
              <w:spacing w:before="120" w:after="120" w:line="260" w:lineRule="atLeast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E72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TARTÓZKODÁS</w:t>
            </w:r>
          </w:p>
        </w:tc>
      </w:tr>
    </w:tbl>
    <w:p w14:paraId="7CE03EF4" w14:textId="77777777" w:rsidR="004E72D4" w:rsidRPr="004E72D4" w:rsidRDefault="004E72D4" w:rsidP="004E72D4">
      <w:pPr>
        <w:jc w:val="both"/>
        <w:rPr>
          <w:rFonts w:ascii="Times New Roman" w:hAnsi="Times New Roman"/>
          <w:bCs/>
          <w:color w:val="000000"/>
        </w:rPr>
      </w:pPr>
    </w:p>
    <w:p w14:paraId="41DC047C" w14:textId="77777777" w:rsidR="004E72D4" w:rsidRPr="004E72D4" w:rsidRDefault="004E72D4" w:rsidP="004E72D4">
      <w:pPr>
        <w:jc w:val="both"/>
        <w:rPr>
          <w:rFonts w:ascii="Times New Roman" w:hAnsi="Times New Roman"/>
          <w:bCs/>
          <w:color w:val="000000"/>
        </w:rPr>
      </w:pPr>
      <w:r w:rsidRPr="004E72D4">
        <w:rPr>
          <w:rFonts w:ascii="Times New Roman" w:hAnsi="Times New Roman"/>
          <w:bCs/>
          <w:color w:val="000000"/>
        </w:rPr>
        <w:t>A meghatalmazott a közgyűlés tisztségviselőit jogosult szabadon megválasztani.</w:t>
      </w:r>
    </w:p>
    <w:p w14:paraId="30A4EDFA" w14:textId="77777777" w:rsidR="004E72D4" w:rsidRPr="004E72D4" w:rsidRDefault="004E72D4" w:rsidP="004E72D4">
      <w:pPr>
        <w:jc w:val="both"/>
        <w:rPr>
          <w:rFonts w:ascii="Times New Roman" w:hAnsi="Times New Roman"/>
          <w:bCs/>
          <w:color w:val="000000"/>
        </w:rPr>
      </w:pPr>
    </w:p>
    <w:p w14:paraId="27DE600C" w14:textId="77777777" w:rsidR="004E72D4" w:rsidRPr="004E72D4" w:rsidRDefault="004E72D4" w:rsidP="004E72D4">
      <w:pPr>
        <w:pStyle w:val="Szvegtrzs2"/>
        <w:spacing w:line="280" w:lineRule="atLeast"/>
        <w:rPr>
          <w:rFonts w:ascii="Times New Roman" w:hAnsi="Times New Roman" w:cs="Times New Roman"/>
          <w:bCs/>
          <w:sz w:val="22"/>
          <w:szCs w:val="22"/>
        </w:rPr>
      </w:pPr>
      <w:r w:rsidRPr="004E72D4">
        <w:rPr>
          <w:rFonts w:ascii="Times New Roman" w:hAnsi="Times New Roman" w:cs="Times New Roman"/>
          <w:bCs/>
          <w:sz w:val="22"/>
          <w:szCs w:val="22"/>
        </w:rPr>
        <w:t>A jelen képviseleti meghatalmazás érvényessége a Társaság fentiekben megjelölt időpontban megtartandó közgyűlésére szól, amely érvényesség azonban kiterjed a felfüggesztett közgyűlés folytatására, valamint a határozatképtelenség miatt megismételt közgyűlésre is.</w:t>
      </w:r>
    </w:p>
    <w:p w14:paraId="191761A3" w14:textId="77777777" w:rsidR="004E72D4" w:rsidRPr="004E72D4" w:rsidRDefault="004E72D4" w:rsidP="004E72D4">
      <w:pPr>
        <w:spacing w:line="280" w:lineRule="atLeast"/>
        <w:jc w:val="both"/>
        <w:rPr>
          <w:rFonts w:ascii="Times New Roman" w:hAnsi="Times New Roman"/>
          <w:bCs/>
        </w:rPr>
      </w:pPr>
    </w:p>
    <w:p w14:paraId="31096350" w14:textId="77777777" w:rsidR="004E72D4" w:rsidRPr="004E72D4" w:rsidRDefault="004E72D4" w:rsidP="004E72D4">
      <w:pPr>
        <w:spacing w:line="280" w:lineRule="atLeast"/>
        <w:jc w:val="both"/>
        <w:rPr>
          <w:rFonts w:ascii="Times New Roman" w:hAnsi="Times New Roman"/>
          <w:bCs/>
        </w:rPr>
      </w:pPr>
      <w:r w:rsidRPr="004E72D4">
        <w:rPr>
          <w:rFonts w:ascii="Times New Roman" w:hAnsi="Times New Roman"/>
          <w:bCs/>
        </w:rPr>
        <w:t>Budapest, 2020. ……………………</w:t>
      </w:r>
    </w:p>
    <w:p w14:paraId="5033B746" w14:textId="77777777" w:rsidR="004E72D4" w:rsidRPr="004E72D4" w:rsidRDefault="004E72D4" w:rsidP="004E72D4">
      <w:pPr>
        <w:spacing w:line="280" w:lineRule="atLeast"/>
        <w:jc w:val="both"/>
        <w:rPr>
          <w:rFonts w:ascii="Times New Roman" w:hAnsi="Times New Roman"/>
          <w:bCs/>
        </w:rPr>
      </w:pPr>
    </w:p>
    <w:p w14:paraId="6B0ACFA5" w14:textId="10D00ACE" w:rsidR="004E72D4" w:rsidRPr="004E72D4" w:rsidRDefault="004E72D4" w:rsidP="0016440B">
      <w:pPr>
        <w:spacing w:line="280" w:lineRule="atLeast"/>
        <w:ind w:left="5103"/>
        <w:jc w:val="center"/>
        <w:rPr>
          <w:rFonts w:ascii="Times New Roman" w:hAnsi="Times New Roman"/>
          <w:bCs/>
        </w:rPr>
      </w:pPr>
      <w:r w:rsidRPr="004E72D4">
        <w:rPr>
          <w:rFonts w:ascii="Times New Roman" w:hAnsi="Times New Roman"/>
          <w:bCs/>
        </w:rPr>
        <w:t>…………………………………….</w:t>
      </w:r>
    </w:p>
    <w:p w14:paraId="18CCD744" w14:textId="183B2B19" w:rsidR="004E72D4" w:rsidRPr="004E72D4" w:rsidRDefault="004E72D4" w:rsidP="0016440B">
      <w:pPr>
        <w:spacing w:line="280" w:lineRule="atLeast"/>
        <w:ind w:left="5103"/>
        <w:jc w:val="center"/>
        <w:rPr>
          <w:rFonts w:ascii="Times New Roman" w:hAnsi="Times New Roman"/>
          <w:bCs/>
        </w:rPr>
      </w:pPr>
      <w:r w:rsidRPr="004E72D4">
        <w:rPr>
          <w:rFonts w:ascii="Times New Roman" w:hAnsi="Times New Roman"/>
          <w:bCs/>
        </w:rPr>
        <w:t>meghatalmazó</w:t>
      </w:r>
    </w:p>
    <w:p w14:paraId="056B1BF5" w14:textId="77777777" w:rsidR="004E72D4" w:rsidRPr="004E72D4" w:rsidRDefault="004E72D4" w:rsidP="004E72D4">
      <w:pPr>
        <w:spacing w:line="280" w:lineRule="atLeast"/>
        <w:jc w:val="both"/>
        <w:rPr>
          <w:rFonts w:ascii="Times New Roman" w:hAnsi="Times New Roman"/>
          <w:bCs/>
        </w:rPr>
      </w:pPr>
    </w:p>
    <w:p w14:paraId="791C27B8" w14:textId="77777777" w:rsidR="004E72D4" w:rsidRPr="004E72D4" w:rsidRDefault="004E72D4" w:rsidP="004E72D4">
      <w:pPr>
        <w:spacing w:line="280" w:lineRule="atLeast"/>
        <w:jc w:val="both"/>
        <w:rPr>
          <w:rFonts w:ascii="Times New Roman" w:hAnsi="Times New Roman"/>
          <w:bCs/>
        </w:rPr>
      </w:pPr>
      <w:r w:rsidRPr="004E72D4">
        <w:rPr>
          <w:rFonts w:ascii="Times New Roman" w:hAnsi="Times New Roman"/>
          <w:bCs/>
        </w:rPr>
        <w:t>Előttünk, mint tanúk előtt:</w:t>
      </w:r>
    </w:p>
    <w:p w14:paraId="482CB401" w14:textId="77777777" w:rsidR="004E72D4" w:rsidRPr="004E72D4" w:rsidRDefault="004E72D4" w:rsidP="004E72D4">
      <w:pPr>
        <w:spacing w:line="280" w:lineRule="atLeast"/>
        <w:jc w:val="both"/>
        <w:rPr>
          <w:rFonts w:ascii="Times New Roman" w:hAnsi="Times New Roman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4E72D4" w:rsidRPr="004E72D4" w14:paraId="1BBEC08F" w14:textId="77777777" w:rsidTr="00AF5297">
        <w:tc>
          <w:tcPr>
            <w:tcW w:w="4605" w:type="dxa"/>
            <w:shd w:val="clear" w:color="auto" w:fill="auto"/>
          </w:tcPr>
          <w:p w14:paraId="7602756F" w14:textId="77777777" w:rsidR="004E72D4" w:rsidRPr="004E72D4" w:rsidRDefault="004E72D4" w:rsidP="00AF5297">
            <w:pPr>
              <w:spacing w:line="280" w:lineRule="atLeast"/>
              <w:jc w:val="both"/>
              <w:rPr>
                <w:rFonts w:ascii="Times New Roman" w:hAnsi="Times New Roman"/>
                <w:bCs/>
              </w:rPr>
            </w:pPr>
            <w:r w:rsidRPr="004E72D4">
              <w:rPr>
                <w:rFonts w:ascii="Times New Roman" w:hAnsi="Times New Roman"/>
                <w:bCs/>
              </w:rPr>
              <w:t>Tanú1.</w:t>
            </w:r>
          </w:p>
        </w:tc>
        <w:tc>
          <w:tcPr>
            <w:tcW w:w="4605" w:type="dxa"/>
            <w:shd w:val="clear" w:color="auto" w:fill="auto"/>
          </w:tcPr>
          <w:p w14:paraId="576012D1" w14:textId="77777777" w:rsidR="004E72D4" w:rsidRPr="004E72D4" w:rsidRDefault="004E72D4" w:rsidP="00AF5297">
            <w:pPr>
              <w:spacing w:line="280" w:lineRule="atLeast"/>
              <w:jc w:val="both"/>
              <w:rPr>
                <w:rFonts w:ascii="Times New Roman" w:hAnsi="Times New Roman"/>
                <w:bCs/>
              </w:rPr>
            </w:pPr>
            <w:r w:rsidRPr="004E72D4">
              <w:rPr>
                <w:rFonts w:ascii="Times New Roman" w:hAnsi="Times New Roman"/>
                <w:bCs/>
              </w:rPr>
              <w:t>Tanú2.</w:t>
            </w:r>
          </w:p>
        </w:tc>
      </w:tr>
      <w:tr w:rsidR="004E72D4" w:rsidRPr="004E72D4" w14:paraId="3A6105B4" w14:textId="77777777" w:rsidTr="00AF5297">
        <w:tc>
          <w:tcPr>
            <w:tcW w:w="4605" w:type="dxa"/>
            <w:shd w:val="clear" w:color="auto" w:fill="auto"/>
          </w:tcPr>
          <w:p w14:paraId="7FEDDF40" w14:textId="77777777" w:rsidR="004E72D4" w:rsidRPr="004E72D4" w:rsidRDefault="004E72D4" w:rsidP="00AF5297">
            <w:pPr>
              <w:spacing w:line="280" w:lineRule="atLeast"/>
              <w:jc w:val="both"/>
              <w:rPr>
                <w:rFonts w:ascii="Times New Roman" w:hAnsi="Times New Roman"/>
                <w:bCs/>
              </w:rPr>
            </w:pPr>
            <w:r w:rsidRPr="004E72D4">
              <w:rPr>
                <w:rFonts w:ascii="Times New Roman" w:hAnsi="Times New Roman"/>
                <w:bCs/>
              </w:rPr>
              <w:t>Név: _________________________________</w:t>
            </w:r>
          </w:p>
        </w:tc>
        <w:tc>
          <w:tcPr>
            <w:tcW w:w="4605" w:type="dxa"/>
            <w:shd w:val="clear" w:color="auto" w:fill="auto"/>
          </w:tcPr>
          <w:p w14:paraId="639A8805" w14:textId="77777777" w:rsidR="004E72D4" w:rsidRPr="004E72D4" w:rsidRDefault="004E72D4" w:rsidP="00AF5297">
            <w:pPr>
              <w:spacing w:line="280" w:lineRule="atLeast"/>
              <w:jc w:val="both"/>
              <w:rPr>
                <w:rFonts w:ascii="Times New Roman" w:hAnsi="Times New Roman"/>
                <w:bCs/>
              </w:rPr>
            </w:pPr>
            <w:r w:rsidRPr="004E72D4">
              <w:rPr>
                <w:rFonts w:ascii="Times New Roman" w:hAnsi="Times New Roman"/>
                <w:bCs/>
              </w:rPr>
              <w:t>Név: _________________________________</w:t>
            </w:r>
          </w:p>
        </w:tc>
      </w:tr>
      <w:tr w:rsidR="004E72D4" w:rsidRPr="004E72D4" w14:paraId="32EE6ED5" w14:textId="77777777" w:rsidTr="00AF5297">
        <w:tc>
          <w:tcPr>
            <w:tcW w:w="4605" w:type="dxa"/>
            <w:shd w:val="clear" w:color="auto" w:fill="auto"/>
          </w:tcPr>
          <w:p w14:paraId="372494B8" w14:textId="77777777" w:rsidR="004E72D4" w:rsidRPr="004E72D4" w:rsidRDefault="004E72D4" w:rsidP="00AF5297">
            <w:pPr>
              <w:spacing w:line="280" w:lineRule="atLeast"/>
              <w:jc w:val="both"/>
              <w:rPr>
                <w:rFonts w:ascii="Times New Roman" w:hAnsi="Times New Roman"/>
                <w:bCs/>
              </w:rPr>
            </w:pPr>
            <w:r w:rsidRPr="004E72D4">
              <w:rPr>
                <w:rFonts w:ascii="Times New Roman" w:hAnsi="Times New Roman"/>
                <w:bCs/>
              </w:rPr>
              <w:t>Cím: _________________________________</w:t>
            </w:r>
          </w:p>
        </w:tc>
        <w:tc>
          <w:tcPr>
            <w:tcW w:w="4605" w:type="dxa"/>
            <w:shd w:val="clear" w:color="auto" w:fill="auto"/>
          </w:tcPr>
          <w:p w14:paraId="116A37E1" w14:textId="77777777" w:rsidR="004E72D4" w:rsidRPr="004E72D4" w:rsidRDefault="004E72D4" w:rsidP="00AF5297">
            <w:pPr>
              <w:spacing w:line="280" w:lineRule="atLeast"/>
              <w:jc w:val="both"/>
              <w:rPr>
                <w:rFonts w:ascii="Times New Roman" w:hAnsi="Times New Roman"/>
                <w:bCs/>
              </w:rPr>
            </w:pPr>
            <w:r w:rsidRPr="004E72D4">
              <w:rPr>
                <w:rFonts w:ascii="Times New Roman" w:hAnsi="Times New Roman"/>
                <w:bCs/>
              </w:rPr>
              <w:t>Cím: _________________________________</w:t>
            </w:r>
          </w:p>
        </w:tc>
      </w:tr>
      <w:tr w:rsidR="004E72D4" w:rsidRPr="004E72D4" w14:paraId="634D39FE" w14:textId="77777777" w:rsidTr="00AF5297">
        <w:tc>
          <w:tcPr>
            <w:tcW w:w="4605" w:type="dxa"/>
            <w:shd w:val="clear" w:color="auto" w:fill="auto"/>
          </w:tcPr>
          <w:p w14:paraId="001EAEC9" w14:textId="77777777" w:rsidR="004E72D4" w:rsidRPr="004E72D4" w:rsidRDefault="004E72D4" w:rsidP="00AF5297">
            <w:pPr>
              <w:spacing w:line="280" w:lineRule="atLeast"/>
              <w:jc w:val="both"/>
              <w:rPr>
                <w:rFonts w:ascii="Times New Roman" w:hAnsi="Times New Roman"/>
                <w:bCs/>
              </w:rPr>
            </w:pPr>
            <w:r w:rsidRPr="004E72D4">
              <w:rPr>
                <w:rFonts w:ascii="Times New Roman" w:hAnsi="Times New Roman"/>
                <w:bCs/>
              </w:rPr>
              <w:t>Aláírás: _________________________________</w:t>
            </w:r>
          </w:p>
        </w:tc>
        <w:tc>
          <w:tcPr>
            <w:tcW w:w="4605" w:type="dxa"/>
            <w:shd w:val="clear" w:color="auto" w:fill="auto"/>
          </w:tcPr>
          <w:p w14:paraId="3423FA7C" w14:textId="77777777" w:rsidR="004E72D4" w:rsidRPr="004E72D4" w:rsidRDefault="004E72D4" w:rsidP="00AF5297">
            <w:pPr>
              <w:spacing w:line="280" w:lineRule="atLeast"/>
              <w:jc w:val="both"/>
              <w:rPr>
                <w:rFonts w:ascii="Times New Roman" w:hAnsi="Times New Roman"/>
                <w:bCs/>
              </w:rPr>
            </w:pPr>
            <w:r w:rsidRPr="004E72D4">
              <w:rPr>
                <w:rFonts w:ascii="Times New Roman" w:hAnsi="Times New Roman"/>
                <w:bCs/>
              </w:rPr>
              <w:t>Aláírás: _________________________________</w:t>
            </w:r>
          </w:p>
        </w:tc>
      </w:tr>
    </w:tbl>
    <w:p w14:paraId="24B6B06C" w14:textId="77777777" w:rsidR="004E72D4" w:rsidRPr="004E72D4" w:rsidRDefault="004E72D4" w:rsidP="004E72D4">
      <w:pPr>
        <w:spacing w:line="280" w:lineRule="atLeast"/>
        <w:jc w:val="both"/>
        <w:rPr>
          <w:rFonts w:ascii="Times New Roman" w:hAnsi="Times New Roman"/>
          <w:bCs/>
        </w:rPr>
      </w:pPr>
    </w:p>
    <w:p w14:paraId="0F9AEF56" w14:textId="77777777" w:rsidR="004E72D4" w:rsidRPr="004E72D4" w:rsidRDefault="004E72D4" w:rsidP="004E72D4">
      <w:pPr>
        <w:spacing w:line="280" w:lineRule="atLeast"/>
        <w:jc w:val="both"/>
        <w:rPr>
          <w:rFonts w:ascii="Times New Roman" w:hAnsi="Times New Roman"/>
          <w:b/>
          <w:bCs/>
        </w:rPr>
      </w:pPr>
      <w:r w:rsidRPr="004E72D4">
        <w:rPr>
          <w:rFonts w:ascii="Times New Roman" w:hAnsi="Times New Roman"/>
          <w:b/>
          <w:bCs/>
        </w:rPr>
        <w:t xml:space="preserve">Kérjük a meghatalmazás minden oldalát szíveskedjen aláírni. A meghatalmazást kérjük szíveskedjen postai úton elküldeni a Graphisoft Park SE (1031 Budapest, Záhony utca 7.) címre és lehetőség szerint szíveskedjen email útján is elküldeni az </w:t>
      </w:r>
      <w:hyperlink r:id="rId10" w:history="1">
        <w:r w:rsidRPr="004E72D4">
          <w:rPr>
            <w:rStyle w:val="Hiperhivatkozs"/>
            <w:rFonts w:ascii="Times New Roman" w:hAnsi="Times New Roman"/>
            <w:b/>
            <w:bCs/>
          </w:rPr>
          <w:t>announcements@graphisoftpark.com</w:t>
        </w:r>
      </w:hyperlink>
      <w:r w:rsidRPr="004E72D4">
        <w:rPr>
          <w:rFonts w:ascii="Times New Roman" w:hAnsi="Times New Roman"/>
          <w:b/>
          <w:bCs/>
        </w:rPr>
        <w:t xml:space="preserve"> email címre is.</w:t>
      </w:r>
    </w:p>
    <w:p w14:paraId="3545DFAD" w14:textId="048E7200" w:rsidR="000E0E4F" w:rsidRDefault="000E0E4F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D722171" w14:textId="77777777" w:rsidR="000E0E4F" w:rsidRPr="00AF5297" w:rsidRDefault="000E0E4F" w:rsidP="000E0E4F">
      <w:pPr>
        <w:spacing w:line="280" w:lineRule="atLeast"/>
        <w:jc w:val="center"/>
        <w:rPr>
          <w:rFonts w:ascii="Times New Roman" w:hAnsi="Times New Roman"/>
        </w:rPr>
      </w:pPr>
      <w:r w:rsidRPr="00AF5297">
        <w:rPr>
          <w:rFonts w:ascii="Times New Roman" w:hAnsi="Times New Roman"/>
          <w:b/>
        </w:rPr>
        <w:t>Tájékoztatás</w:t>
      </w:r>
      <w:r w:rsidRPr="00AF5297">
        <w:rPr>
          <w:rFonts w:ascii="Times New Roman" w:hAnsi="Times New Roman"/>
        </w:rPr>
        <w:t xml:space="preserve"> </w:t>
      </w:r>
    </w:p>
    <w:p w14:paraId="3E79BA5A" w14:textId="77777777" w:rsidR="000E0E4F" w:rsidRPr="00AF5297" w:rsidRDefault="000E0E4F" w:rsidP="000E0E4F">
      <w:pPr>
        <w:spacing w:line="280" w:lineRule="atLeast"/>
        <w:rPr>
          <w:rFonts w:ascii="Times New Roman" w:hAnsi="Times New Roman"/>
        </w:rPr>
      </w:pPr>
    </w:p>
    <w:p w14:paraId="5EEEE16A" w14:textId="77777777" w:rsidR="000E0E4F" w:rsidRPr="00AF5297" w:rsidRDefault="000E0E4F" w:rsidP="000E0E4F">
      <w:pPr>
        <w:spacing w:line="280" w:lineRule="atLeast"/>
        <w:jc w:val="both"/>
        <w:rPr>
          <w:rFonts w:ascii="Times New Roman" w:hAnsi="Times New Roman"/>
        </w:rPr>
      </w:pPr>
      <w:r w:rsidRPr="00AF5297">
        <w:rPr>
          <w:rFonts w:ascii="Times New Roman" w:hAnsi="Times New Roman"/>
        </w:rPr>
        <w:t xml:space="preserve">A meghatalmazást közokirat vagy teljes bizonyító </w:t>
      </w:r>
      <w:proofErr w:type="spellStart"/>
      <w:r w:rsidRPr="00AF5297">
        <w:rPr>
          <w:rFonts w:ascii="Times New Roman" w:hAnsi="Times New Roman"/>
        </w:rPr>
        <w:t>erejű</w:t>
      </w:r>
      <w:proofErr w:type="spellEnd"/>
      <w:r w:rsidRPr="00AF5297">
        <w:rPr>
          <w:rFonts w:ascii="Times New Roman" w:hAnsi="Times New Roman"/>
        </w:rPr>
        <w:t xml:space="preserve"> magánokirat formájában kell a Társasághoz a benyújtani.</w:t>
      </w:r>
    </w:p>
    <w:p w14:paraId="0D4A8DBB" w14:textId="77777777" w:rsidR="000E0E4F" w:rsidRPr="00AF5297" w:rsidRDefault="000E0E4F" w:rsidP="000E0E4F">
      <w:pPr>
        <w:spacing w:line="280" w:lineRule="atLeast"/>
        <w:jc w:val="both"/>
        <w:rPr>
          <w:rFonts w:ascii="Times New Roman" w:hAnsi="Times New Roman"/>
        </w:rPr>
      </w:pPr>
    </w:p>
    <w:p w14:paraId="002BF9D5" w14:textId="77777777" w:rsidR="000E0E4F" w:rsidRPr="00AF5297" w:rsidRDefault="000E0E4F" w:rsidP="000E0E4F">
      <w:pPr>
        <w:spacing w:line="280" w:lineRule="atLeast"/>
        <w:jc w:val="both"/>
        <w:rPr>
          <w:rFonts w:ascii="Times New Roman" w:hAnsi="Times New Roman"/>
        </w:rPr>
      </w:pPr>
      <w:r w:rsidRPr="00AF5297">
        <w:rPr>
          <w:rFonts w:ascii="Times New Roman" w:hAnsi="Times New Roman"/>
        </w:rPr>
        <w:t xml:space="preserve">Magánszemélyek esetén a részvényeseknek hitelt érdemlően kell személyazonosságukat igazolniuk. Nem természetes személy részvényesek esetében a meghatalmazást aláíró, vagy a nem természetes személy részvényesek képviseletében a közgyűlésen eljáró személyek képviseleti jogosultságát közhitelű nyilvántartó szerv által kibocsátott és nyilvántartott, 30 napnál nem régebbi dokumentummal (ilyen például a 30 napnál nem régebbi cégkivonat és aláírási címpéldány együttese), vagy közjegyzői okirattal kell igazolni. </w:t>
      </w:r>
    </w:p>
    <w:p w14:paraId="321C0B04" w14:textId="77777777" w:rsidR="000E0E4F" w:rsidRPr="00AF5297" w:rsidRDefault="000E0E4F" w:rsidP="000E0E4F">
      <w:pPr>
        <w:spacing w:line="280" w:lineRule="atLeast"/>
        <w:jc w:val="both"/>
        <w:rPr>
          <w:rFonts w:ascii="Times New Roman" w:hAnsi="Times New Roman"/>
        </w:rPr>
      </w:pPr>
    </w:p>
    <w:p w14:paraId="78DF597D" w14:textId="77777777" w:rsidR="000E0E4F" w:rsidRPr="00AF5297" w:rsidRDefault="000E0E4F" w:rsidP="000E0E4F">
      <w:pPr>
        <w:spacing w:line="280" w:lineRule="atLeast"/>
        <w:jc w:val="both"/>
        <w:rPr>
          <w:rFonts w:ascii="Times New Roman" w:hAnsi="Times New Roman"/>
        </w:rPr>
      </w:pPr>
      <w:r w:rsidRPr="00AF5297">
        <w:rPr>
          <w:rFonts w:ascii="Times New Roman" w:hAnsi="Times New Roman"/>
        </w:rPr>
        <w:t xml:space="preserve">A külföldön kiállított iratokat a külföldön kiállított okiratok hitelesítésére és felülhitelesítésére vonatkozó jogszabályok alapján kell hiteles formában felmutatni. Az iratok nyelve magyar, vagy angol lehet, eltérő nyelvű iratról hiteles magyar, vagy angol fordítást kell mellékelni. </w:t>
      </w:r>
    </w:p>
    <w:p w14:paraId="2B79121D" w14:textId="77777777" w:rsidR="000E0E4F" w:rsidRPr="00AF5297" w:rsidRDefault="000E0E4F" w:rsidP="000E0E4F">
      <w:pPr>
        <w:spacing w:line="280" w:lineRule="atLeast"/>
        <w:jc w:val="both"/>
        <w:rPr>
          <w:rFonts w:ascii="Times New Roman" w:hAnsi="Times New Roman"/>
        </w:rPr>
      </w:pPr>
    </w:p>
    <w:p w14:paraId="5EB8A632" w14:textId="77777777" w:rsidR="000E0E4F" w:rsidRPr="00AF5297" w:rsidRDefault="000E0E4F" w:rsidP="000E0E4F">
      <w:pPr>
        <w:spacing w:line="280" w:lineRule="atLeast"/>
        <w:jc w:val="both"/>
        <w:rPr>
          <w:rFonts w:ascii="Times New Roman" w:hAnsi="Times New Roman"/>
          <w:shd w:val="clear" w:color="auto" w:fill="FFFFFF"/>
        </w:rPr>
      </w:pPr>
      <w:r w:rsidRPr="00AF5297">
        <w:rPr>
          <w:rFonts w:ascii="Times New Roman" w:hAnsi="Times New Roman"/>
          <w:shd w:val="clear" w:color="auto" w:fill="FFFFFF"/>
        </w:rPr>
        <w:t xml:space="preserve">Nem lehet a részvényes képviselője az Igazgatótanács elnöke, az Igazgatótanács tagja, vagy a Társaság könyvvizsgálója. </w:t>
      </w:r>
    </w:p>
    <w:p w14:paraId="6CCCA6D3" w14:textId="77777777" w:rsidR="000E0E4F" w:rsidRPr="00AF5297" w:rsidRDefault="000E0E4F" w:rsidP="000E0E4F">
      <w:pPr>
        <w:spacing w:line="280" w:lineRule="atLeast"/>
        <w:jc w:val="both"/>
        <w:rPr>
          <w:rFonts w:ascii="Times New Roman" w:hAnsi="Times New Roman"/>
          <w:shd w:val="clear" w:color="auto" w:fill="FFFFFF"/>
        </w:rPr>
      </w:pPr>
    </w:p>
    <w:p w14:paraId="0228E49E" w14:textId="77777777" w:rsidR="000E0E4F" w:rsidRPr="00AF5297" w:rsidRDefault="000E0E4F" w:rsidP="000E0E4F">
      <w:pPr>
        <w:spacing w:line="280" w:lineRule="atLeast"/>
        <w:jc w:val="both"/>
        <w:rPr>
          <w:rFonts w:ascii="Times New Roman" w:hAnsi="Times New Roman"/>
        </w:rPr>
      </w:pPr>
      <w:r w:rsidRPr="00AF5297">
        <w:rPr>
          <w:rFonts w:ascii="Times New Roman" w:hAnsi="Times New Roman"/>
          <w:shd w:val="clear" w:color="auto" w:fill="FFFFFF"/>
        </w:rPr>
        <w:t>A részvényes képviseletében a részvénykönyvbe bejegyzett értékpapír-számlavezető, mint részvényesi meghatalmazott (</w:t>
      </w:r>
      <w:proofErr w:type="spellStart"/>
      <w:r w:rsidRPr="00AF5297">
        <w:rPr>
          <w:rFonts w:ascii="Times New Roman" w:hAnsi="Times New Roman"/>
          <w:shd w:val="clear" w:color="auto" w:fill="FFFFFF"/>
        </w:rPr>
        <w:t>nominee</w:t>
      </w:r>
      <w:proofErr w:type="spellEnd"/>
      <w:r w:rsidRPr="00AF5297">
        <w:rPr>
          <w:rFonts w:ascii="Times New Roman" w:hAnsi="Times New Roman"/>
          <w:shd w:val="clear" w:color="auto" w:fill="FFFFFF"/>
        </w:rPr>
        <w:t>) a Tőkepiacról szóló 2001. évi CXX. törvényben foglaltaknak megfelelően járhat el.</w:t>
      </w:r>
    </w:p>
    <w:p w14:paraId="75D72D87" w14:textId="77777777" w:rsidR="000E0E4F" w:rsidRPr="00AF5297" w:rsidRDefault="000E0E4F" w:rsidP="000E0E4F">
      <w:pPr>
        <w:spacing w:line="280" w:lineRule="atLeast"/>
        <w:rPr>
          <w:rFonts w:ascii="Times New Roman" w:hAnsi="Times New Roman"/>
        </w:rPr>
      </w:pPr>
    </w:p>
    <w:p w14:paraId="67B81E5F" w14:textId="77777777" w:rsidR="004E72D4" w:rsidRPr="004E72D4" w:rsidRDefault="004E72D4">
      <w:pPr>
        <w:rPr>
          <w:rFonts w:ascii="Times New Roman" w:hAnsi="Times New Roman"/>
        </w:rPr>
      </w:pPr>
    </w:p>
    <w:sectPr w:rsidR="004E72D4" w:rsidRPr="004E72D4" w:rsidSect="009125A2">
      <w:headerReference w:type="default" r:id="rId11"/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D8B57" w14:textId="77777777" w:rsidR="009125A2" w:rsidRDefault="009125A2" w:rsidP="009125A2">
      <w:r>
        <w:separator/>
      </w:r>
    </w:p>
  </w:endnote>
  <w:endnote w:type="continuationSeparator" w:id="0">
    <w:p w14:paraId="5868CBCD" w14:textId="77777777" w:rsidR="009125A2" w:rsidRDefault="009125A2" w:rsidP="009125A2">
      <w:r>
        <w:continuationSeparator/>
      </w:r>
    </w:p>
  </w:endnote>
  <w:endnote w:type="continuationNotice" w:id="1">
    <w:p w14:paraId="32F24B5E" w14:textId="77777777" w:rsidR="00886AD2" w:rsidRDefault="00886A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853612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sdt>
        <w:sdtPr>
          <w:rPr>
            <w:rFonts w:ascii="Times New Roman" w:hAnsi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9C2C47C" w14:textId="48053A23" w:rsidR="009125A2" w:rsidRPr="009125A2" w:rsidRDefault="009125A2">
            <w:pPr>
              <w:pStyle w:val="ll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25A2">
              <w:rPr>
                <w:rFonts w:ascii="Times New Roman" w:hAnsi="Times New Roman"/>
                <w:sz w:val="20"/>
                <w:szCs w:val="20"/>
              </w:rPr>
              <w:t xml:space="preserve">Oldal </w:t>
            </w:r>
            <w:r w:rsidRPr="009125A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9125A2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9125A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9125A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9125A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9125A2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Pr="009125A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9125A2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9125A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9125A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9125A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3FB6587" w14:textId="77777777" w:rsidR="009125A2" w:rsidRDefault="009125A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FFAAB" w14:textId="77777777" w:rsidR="009125A2" w:rsidRDefault="009125A2" w:rsidP="009125A2">
      <w:r>
        <w:separator/>
      </w:r>
    </w:p>
  </w:footnote>
  <w:footnote w:type="continuationSeparator" w:id="0">
    <w:p w14:paraId="4E0EDD8F" w14:textId="77777777" w:rsidR="009125A2" w:rsidRDefault="009125A2" w:rsidP="009125A2">
      <w:r>
        <w:continuationSeparator/>
      </w:r>
    </w:p>
  </w:footnote>
  <w:footnote w:type="continuationNotice" w:id="1">
    <w:p w14:paraId="356A4B1F" w14:textId="77777777" w:rsidR="00886AD2" w:rsidRDefault="00886A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C632A" w14:textId="0F7DC650" w:rsidR="002C57E4" w:rsidRDefault="002C57E4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672D9638" wp14:editId="3F164B26">
          <wp:simplePos x="0" y="0"/>
          <wp:positionH relativeFrom="column">
            <wp:posOffset>-1101436</wp:posOffset>
          </wp:positionH>
          <wp:positionV relativeFrom="paragraph">
            <wp:posOffset>-887326</wp:posOffset>
          </wp:positionV>
          <wp:extent cx="3657600" cy="1834515"/>
          <wp:effectExtent l="0" t="0" r="0" b="0"/>
          <wp:wrapNone/>
          <wp:docPr id="8" name="Picture 8" descr="graphisoft_park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raphisoft_park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183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D4"/>
    <w:rsid w:val="000E0E4F"/>
    <w:rsid w:val="00123FBF"/>
    <w:rsid w:val="0016440B"/>
    <w:rsid w:val="001E24B8"/>
    <w:rsid w:val="002C57E4"/>
    <w:rsid w:val="004254E8"/>
    <w:rsid w:val="004946ED"/>
    <w:rsid w:val="004C5FC8"/>
    <w:rsid w:val="004C6AE5"/>
    <w:rsid w:val="004E72D4"/>
    <w:rsid w:val="00575BC9"/>
    <w:rsid w:val="006564F1"/>
    <w:rsid w:val="007D16A8"/>
    <w:rsid w:val="00886AD2"/>
    <w:rsid w:val="009125A2"/>
    <w:rsid w:val="00A16D32"/>
    <w:rsid w:val="00AF5297"/>
    <w:rsid w:val="00B81F24"/>
    <w:rsid w:val="00F46B61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38D9D35"/>
  <w15:chartTrackingRefBased/>
  <w15:docId w15:val="{D3D426A6-6AAF-4117-B86A-A54552D7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125A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E72D4"/>
    <w:pPr>
      <w:jc w:val="both"/>
    </w:pPr>
    <w:rPr>
      <w:rFonts w:ascii="Verdana" w:eastAsia="SimSun" w:hAnsi="Verdana"/>
      <w:szCs w:val="20"/>
      <w:lang w:eastAsia="zh-CN"/>
    </w:rPr>
  </w:style>
  <w:style w:type="paragraph" w:customStyle="1" w:styleId="Listaszerbekezds1">
    <w:name w:val="Listaszerű bekezdés1"/>
    <w:basedOn w:val="Norml"/>
    <w:qFormat/>
    <w:rsid w:val="004E72D4"/>
    <w:pPr>
      <w:ind w:left="720"/>
      <w:contextualSpacing/>
    </w:pPr>
  </w:style>
  <w:style w:type="character" w:styleId="Hiperhivatkozs">
    <w:name w:val="Hyperlink"/>
    <w:rsid w:val="004E72D4"/>
    <w:rPr>
      <w:color w:val="0000FF"/>
      <w:u w:val="single"/>
    </w:rPr>
  </w:style>
  <w:style w:type="paragraph" w:styleId="Szvegtrzs2">
    <w:name w:val="Body Text 2"/>
    <w:basedOn w:val="Norml"/>
    <w:link w:val="Szvegtrzs2Char"/>
    <w:rsid w:val="004E72D4"/>
    <w:pPr>
      <w:spacing w:line="360" w:lineRule="auto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4E72D4"/>
    <w:rPr>
      <w:rFonts w:ascii="Arial" w:eastAsia="Times New Roman" w:hAnsi="Arial" w:cs="Arial"/>
      <w:sz w:val="24"/>
      <w:szCs w:val="24"/>
      <w:lang w:eastAsia="hu-HU"/>
    </w:rPr>
  </w:style>
  <w:style w:type="table" w:styleId="Rcsostblzat">
    <w:name w:val="Table Grid"/>
    <w:basedOn w:val="Normltblzat"/>
    <w:rsid w:val="004E7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125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25A2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9125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25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nnouncements@graphisoftpark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DCD25D54E4C5F438EFAAAC662CF6576" ma:contentTypeVersion="12" ma:contentTypeDescription="Új dokumentum létrehozása." ma:contentTypeScope="" ma:versionID="2ea82ebaa209a7f27be4bba174b570c8">
  <xsd:schema xmlns:xsd="http://www.w3.org/2001/XMLSchema" xmlns:xs="http://www.w3.org/2001/XMLSchema" xmlns:p="http://schemas.microsoft.com/office/2006/metadata/properties" xmlns:ns2="941f1116-04d2-4ab1-91c6-2dcb7f9a4db6" xmlns:ns3="4fb88466-ec3d-44e9-9340-49695ccadd2b" targetNamespace="http://schemas.microsoft.com/office/2006/metadata/properties" ma:root="true" ma:fieldsID="813645c1147cafea27368880fa92fc73" ns2:_="" ns3:_="">
    <xsd:import namespace="941f1116-04d2-4ab1-91c6-2dcb7f9a4db6"/>
    <xsd:import namespace="4fb88466-ec3d-44e9-9340-49695ccadd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f1116-04d2-4ab1-91c6-2dcb7f9a4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88466-ec3d-44e9-9340-49695ccadd2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DA6AB6-A9F0-4ECD-B2AC-501E37DA2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f1116-04d2-4ab1-91c6-2dcb7f9a4db6"/>
    <ds:schemaRef ds:uri="4fb88466-ec3d-44e9-9340-49695ccad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A457EC-F7E2-4DD0-82FA-7540CBCA6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3615F0-48C0-40F0-862E-F49B9E4B9B1A}">
  <ds:schemaRefs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4fb88466-ec3d-44e9-9340-49695ccadd2b"/>
    <ds:schemaRef ds:uri="941f1116-04d2-4ab1-91c6-2dcb7f9a4db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1783</Words>
  <Characters>12303</Characters>
  <Application>Microsoft Office Word</Application>
  <DocSecurity>0</DocSecurity>
  <Lines>102</Lines>
  <Paragraphs>28</Paragraphs>
  <ScaleCrop>false</ScaleCrop>
  <Company/>
  <LinksUpToDate>false</LinksUpToDate>
  <CharactersWithSpaces>14058</CharactersWithSpaces>
  <SharedDoc>false</SharedDoc>
  <HLinks>
    <vt:vector size="6" baseType="variant">
      <vt:variant>
        <vt:i4>3342344</vt:i4>
      </vt:variant>
      <vt:variant>
        <vt:i4>0</vt:i4>
      </vt:variant>
      <vt:variant>
        <vt:i4>0</vt:i4>
      </vt:variant>
      <vt:variant>
        <vt:i4>5</vt:i4>
      </vt:variant>
      <vt:variant>
        <vt:lpwstr>mailto:announcements@graphisoftpark.com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Költő Dénes</dc:creator>
  <cp:keywords/>
  <dc:description/>
  <cp:lastModifiedBy>Költő Dénes</cp:lastModifiedBy>
  <cp:revision>16</cp:revision>
  <dcterms:created xsi:type="dcterms:W3CDTF">2020-03-19T16:09:00Z</dcterms:created>
  <dcterms:modified xsi:type="dcterms:W3CDTF">2020-03-19T18:16:00Z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0x0101005DCD25D54E4C5F438EFAAAC662CF6576</vt:lpwstr>
  </property>
</Properties>
</file>